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DDD8E" w14:textId="77777777" w:rsidR="00BE1B2A" w:rsidRPr="00BE1B2A" w:rsidRDefault="00BE1B2A" w:rsidP="00BE1B2A">
      <w:pPr>
        <w:jc w:val="center"/>
        <w:rPr>
          <w:b/>
          <w:i/>
          <w:color w:val="0000FF"/>
          <w:sz w:val="28"/>
          <w:szCs w:val="28"/>
        </w:rPr>
      </w:pPr>
      <w:r w:rsidRPr="00BE1B2A">
        <w:rPr>
          <w:b/>
          <w:i/>
          <w:color w:val="0000FF"/>
          <w:sz w:val="28"/>
          <w:szCs w:val="28"/>
        </w:rPr>
        <w:t>RUBRIC &amp; INSTRUCTIONS VERSION</w:t>
      </w:r>
    </w:p>
    <w:p w14:paraId="01694916" w14:textId="77777777" w:rsidR="00BE1B2A" w:rsidRPr="00BE1B2A" w:rsidRDefault="00BE1B2A" w:rsidP="00BE1B2A">
      <w:pPr>
        <w:jc w:val="center"/>
        <w:rPr>
          <w:b/>
          <w:color w:val="0000FF"/>
        </w:rPr>
      </w:pPr>
      <w:r w:rsidRPr="00BE1B2A">
        <w:rPr>
          <w:b/>
          <w:color w:val="0000FF"/>
        </w:rPr>
        <w:t>PLEASE USE THIS DOCUMENT FOR INSTRUCTIONS, TYPE YOUR RESPONSES INTO THE PURPLE AREAS IN THE FILE LABELED “STUDENT WORK”</w:t>
      </w:r>
    </w:p>
    <w:p w14:paraId="612B3418" w14:textId="77777777" w:rsidR="00831B1F" w:rsidRPr="00BE1B2A" w:rsidRDefault="00831B1F" w:rsidP="00BE1B2A">
      <w:pPr>
        <w:rPr>
          <w:b/>
          <w:sz w:val="26"/>
          <w:szCs w:val="26"/>
        </w:rPr>
      </w:pPr>
    </w:p>
    <w:p w14:paraId="2F7447C3" w14:textId="47BD9574" w:rsidR="00D12672" w:rsidRPr="00BE1B2A" w:rsidRDefault="00D12672" w:rsidP="00D12672">
      <w:pPr>
        <w:jc w:val="center"/>
        <w:rPr>
          <w:b/>
          <w:sz w:val="26"/>
          <w:szCs w:val="26"/>
        </w:rPr>
      </w:pPr>
      <w:r w:rsidRPr="00BE1B2A">
        <w:rPr>
          <w:b/>
          <w:sz w:val="26"/>
          <w:szCs w:val="26"/>
        </w:rPr>
        <w:t>Slow-thinking Decision-making Framework</w:t>
      </w:r>
    </w:p>
    <w:p w14:paraId="1AF1CBC6" w14:textId="6C04FD24" w:rsidR="00D12672" w:rsidRPr="00BE1B2A" w:rsidRDefault="00D0180E" w:rsidP="00D12672">
      <w:pPr>
        <w:jc w:val="center"/>
        <w:rPr>
          <w:b/>
        </w:rPr>
      </w:pPr>
      <w:r w:rsidRPr="00BE1B2A">
        <w:rPr>
          <w:b/>
          <w:sz w:val="26"/>
          <w:szCs w:val="26"/>
        </w:rPr>
        <w:t>Biofuels</w:t>
      </w:r>
      <w:r w:rsidR="00D83E69" w:rsidRPr="00BE1B2A">
        <w:rPr>
          <w:b/>
          <w:sz w:val="26"/>
          <w:szCs w:val="26"/>
        </w:rPr>
        <w:t xml:space="preserve"> (</w:t>
      </w:r>
      <w:r w:rsidR="00A31A3C" w:rsidRPr="00BE1B2A">
        <w:rPr>
          <w:b/>
          <w:sz w:val="26"/>
          <w:szCs w:val="26"/>
        </w:rPr>
        <w:t>4</w:t>
      </w:r>
      <w:r w:rsidR="00F81CE1" w:rsidRPr="00BE1B2A">
        <w:rPr>
          <w:b/>
          <w:sz w:val="26"/>
          <w:szCs w:val="26"/>
        </w:rPr>
        <w:t>0</w:t>
      </w:r>
      <w:r w:rsidR="00D83E69" w:rsidRPr="00BE1B2A">
        <w:rPr>
          <w:b/>
          <w:sz w:val="26"/>
          <w:szCs w:val="26"/>
        </w:rPr>
        <w:t xml:space="preserve"> points)</w:t>
      </w:r>
    </w:p>
    <w:p w14:paraId="4B4B06F5" w14:textId="06622FD0" w:rsidR="00A31A3C" w:rsidRDefault="00A31A3C" w:rsidP="00A31A3C">
      <w:pPr>
        <w:jc w:val="center"/>
        <w:rPr>
          <w:b/>
        </w:rPr>
      </w:pPr>
      <w:r w:rsidRPr="00BE1B2A">
        <w:rPr>
          <w:b/>
        </w:rPr>
        <w:t>Plus the</w:t>
      </w:r>
      <w:r w:rsidR="00CB394A" w:rsidRPr="00BE1B2A">
        <w:rPr>
          <w:b/>
        </w:rPr>
        <w:t xml:space="preserve"> G</w:t>
      </w:r>
      <w:r w:rsidRPr="00BE1B2A">
        <w:rPr>
          <w:b/>
        </w:rPr>
        <w:t>roup Collaborative Research and Evaluation Assignment (20 points)</w:t>
      </w:r>
    </w:p>
    <w:p w14:paraId="697779B2" w14:textId="77777777" w:rsidR="00BE1B2A" w:rsidRPr="00BE1B2A" w:rsidRDefault="00BE1B2A" w:rsidP="00A31A3C">
      <w:pPr>
        <w:jc w:val="center"/>
        <w:rPr>
          <w:b/>
        </w:rPr>
      </w:pPr>
    </w:p>
    <w:p w14:paraId="509118F6" w14:textId="77777777" w:rsidR="00BE1B2A" w:rsidRPr="00BE1B2A" w:rsidRDefault="00BE1B2A" w:rsidP="00BE1B2A">
      <w:pPr>
        <w:pStyle w:val="Header"/>
        <w:rPr>
          <w:b/>
          <w:i/>
        </w:rPr>
      </w:pPr>
      <w:proofErr w:type="spellStart"/>
      <w:r w:rsidRPr="00BE1B2A">
        <w:rPr>
          <w:b/>
          <w:i/>
        </w:rPr>
        <w:t>SCIL</w:t>
      </w:r>
      <w:proofErr w:type="spellEnd"/>
      <w:r w:rsidRPr="00BE1B2A">
        <w:rPr>
          <w:b/>
          <w:i/>
        </w:rPr>
        <w:t xml:space="preserve"> 101 Biofuels Module Assessment Due: Monday Oct </w:t>
      </w:r>
      <w:proofErr w:type="gramStart"/>
      <w:r w:rsidRPr="00BE1B2A">
        <w:rPr>
          <w:b/>
          <w:i/>
        </w:rPr>
        <w:t>3</w:t>
      </w:r>
      <w:r w:rsidRPr="00BE1B2A">
        <w:rPr>
          <w:b/>
          <w:i/>
          <w:vertAlign w:val="superscript"/>
        </w:rPr>
        <w:t>rd</w:t>
      </w:r>
      <w:r w:rsidRPr="00BE1B2A">
        <w:rPr>
          <w:b/>
          <w:i/>
        </w:rPr>
        <w:t xml:space="preserve">  2016</w:t>
      </w:r>
      <w:proofErr w:type="gramEnd"/>
      <w:r w:rsidRPr="00BE1B2A">
        <w:rPr>
          <w:b/>
          <w:i/>
        </w:rPr>
        <w:t xml:space="preserve"> by 10 p.m. uploaded to Canvas (60 points)</w:t>
      </w:r>
    </w:p>
    <w:p w14:paraId="1130FB96" w14:textId="77777777" w:rsidR="00831B1F" w:rsidRPr="00BE1B2A" w:rsidRDefault="00831B1F" w:rsidP="00D12672"/>
    <w:p w14:paraId="657A349F" w14:textId="77D910CB" w:rsidR="00D12672" w:rsidRPr="00BE1B2A" w:rsidRDefault="00D12672" w:rsidP="00D12672">
      <w:r w:rsidRPr="00BE1B2A">
        <w:t xml:space="preserve">In this class you’ve read articles about this issue and you have had group and class discussions about </w:t>
      </w:r>
      <w:r w:rsidR="00D0180E" w:rsidRPr="00BE1B2A">
        <w:t>biofuels</w:t>
      </w:r>
      <w:r w:rsidRPr="00BE1B2A">
        <w:t xml:space="preserve">. Now take some time to use the “Slow thinking framework: steps for high quality decision-making” to outline your thoughts about the issue. What you write </w:t>
      </w:r>
      <w:r w:rsidR="00831B1F" w:rsidRPr="00BE1B2A">
        <w:t>in the “Student work” document</w:t>
      </w:r>
      <w:r w:rsidRPr="00BE1B2A">
        <w:t xml:space="preserve"> should represent your own thinking, which may vary from the thinking of your group.</w:t>
      </w:r>
    </w:p>
    <w:p w14:paraId="1C419F8A" w14:textId="77777777" w:rsidR="00D12672" w:rsidRPr="00BE1B2A" w:rsidRDefault="00D12672" w:rsidP="00D12672"/>
    <w:p w14:paraId="04C4DC33" w14:textId="6FFD5EA5" w:rsidR="00C737CF" w:rsidRPr="00BE1B2A" w:rsidRDefault="00C32389" w:rsidP="00D12672">
      <w:pPr>
        <w:rPr>
          <w:bCs/>
        </w:rPr>
      </w:pPr>
      <w:r>
        <w:rPr>
          <w:b/>
          <w:bCs/>
          <w:sz w:val="28"/>
          <w:szCs w:val="28"/>
          <w:u w:val="single"/>
        </w:rPr>
        <w:t>1. Define the issue (2 points</w:t>
      </w:r>
      <w:r w:rsidR="00C80937" w:rsidRPr="00BE1B2A">
        <w:rPr>
          <w:b/>
          <w:bCs/>
          <w:sz w:val="28"/>
          <w:szCs w:val="28"/>
          <w:u w:val="single"/>
        </w:rPr>
        <w:t>)</w:t>
      </w:r>
      <w:r w:rsidR="00C80937" w:rsidRPr="00BE1B2A">
        <w:rPr>
          <w:b/>
          <w:bCs/>
        </w:rPr>
        <w:br/>
      </w:r>
      <w:r w:rsidR="00D12672" w:rsidRPr="00BE1B2A">
        <w:rPr>
          <w:bCs/>
        </w:rPr>
        <w:t xml:space="preserve">YOU define the problem, </w:t>
      </w:r>
      <w:r>
        <w:rPr>
          <w:bCs/>
        </w:rPr>
        <w:t>and</w:t>
      </w:r>
      <w:r w:rsidR="00D12672" w:rsidRPr="00BE1B2A">
        <w:rPr>
          <w:bCs/>
        </w:rPr>
        <w:t xml:space="preserve"> work through the rest of this assignment in the context of your definition of the problem. What is the problem that needs to be solved?</w:t>
      </w:r>
      <w:r w:rsidR="00411210" w:rsidRPr="00BE1B2A">
        <w:rPr>
          <w:bCs/>
        </w:rPr>
        <w:t xml:space="preserve"> </w:t>
      </w:r>
    </w:p>
    <w:p w14:paraId="3C95A953" w14:textId="77777777" w:rsidR="00D12672" w:rsidRPr="00BE1B2A" w:rsidRDefault="00D12672" w:rsidP="00D12672">
      <w:pPr>
        <w:rPr>
          <w:bCs/>
          <w:i/>
          <w:color w:val="0000FF"/>
        </w:rPr>
      </w:pPr>
      <w:r w:rsidRPr="00BE1B2A">
        <w:rPr>
          <w:bCs/>
          <w:i/>
          <w:color w:val="0000FF"/>
        </w:rPr>
        <w:t>0 – student does not describe the issue</w:t>
      </w:r>
    </w:p>
    <w:p w14:paraId="548D9E0F" w14:textId="2D8FD605" w:rsidR="00D12672" w:rsidRPr="00BE1B2A" w:rsidRDefault="00C32389" w:rsidP="00D12672">
      <w:pPr>
        <w:rPr>
          <w:bCs/>
          <w:i/>
          <w:color w:val="0000FF"/>
        </w:rPr>
      </w:pPr>
      <w:r>
        <w:rPr>
          <w:bCs/>
          <w:i/>
          <w:color w:val="0000FF"/>
        </w:rPr>
        <w:t>1</w:t>
      </w:r>
      <w:r w:rsidR="00D12672" w:rsidRPr="00BE1B2A">
        <w:rPr>
          <w:bCs/>
          <w:i/>
          <w:color w:val="0000FF"/>
        </w:rPr>
        <w:t xml:space="preserve"> – student defines the issue or problem vaguely</w:t>
      </w:r>
    </w:p>
    <w:p w14:paraId="57F5752C" w14:textId="138BC749" w:rsidR="00D12672" w:rsidRPr="00C32389" w:rsidRDefault="00C32389" w:rsidP="00D12672">
      <w:pPr>
        <w:rPr>
          <w:b/>
          <w:bCs/>
          <w:i/>
          <w:color w:val="0000FF"/>
        </w:rPr>
      </w:pPr>
      <w:r>
        <w:rPr>
          <w:bCs/>
          <w:i/>
          <w:color w:val="0000FF"/>
        </w:rPr>
        <w:t>2</w:t>
      </w:r>
      <w:r w:rsidR="00D12672" w:rsidRPr="00BE1B2A">
        <w:rPr>
          <w:bCs/>
          <w:i/>
          <w:color w:val="0000FF"/>
        </w:rPr>
        <w:t xml:space="preserve">—student defines clearly and specifically </w:t>
      </w:r>
      <w:r w:rsidR="00C80937" w:rsidRPr="00BE1B2A">
        <w:rPr>
          <w:bCs/>
          <w:i/>
          <w:color w:val="0000FF"/>
        </w:rPr>
        <w:t>the issue or problem</w:t>
      </w:r>
      <w:r w:rsidR="00D0180E" w:rsidRPr="00BE1B2A">
        <w:rPr>
          <w:bCs/>
          <w:i/>
          <w:color w:val="0000FF"/>
        </w:rPr>
        <w:t xml:space="preserve">, </w:t>
      </w:r>
      <w:r w:rsidR="00D0180E" w:rsidRPr="00C32389">
        <w:rPr>
          <w:b/>
          <w:bCs/>
          <w:i/>
          <w:color w:val="0000FF"/>
        </w:rPr>
        <w:t>and that is consistent with the criteria that they choose</w:t>
      </w:r>
      <w:r>
        <w:rPr>
          <w:b/>
          <w:bCs/>
          <w:i/>
          <w:color w:val="0000FF"/>
        </w:rPr>
        <w:t xml:space="preserve"> and the analysis they perform</w:t>
      </w:r>
    </w:p>
    <w:p w14:paraId="68C4A68B" w14:textId="77777777" w:rsidR="00D12672" w:rsidRPr="00BE1B2A" w:rsidRDefault="00D12672" w:rsidP="00D12672">
      <w:pPr>
        <w:rPr>
          <w:i/>
          <w:color w:val="0000FF"/>
        </w:rPr>
      </w:pPr>
    </w:p>
    <w:p w14:paraId="01C79740" w14:textId="1BE1F982" w:rsidR="00D83E69" w:rsidRPr="00BE1B2A" w:rsidRDefault="00D83E69" w:rsidP="00D12672">
      <w:r w:rsidRPr="00BE1B2A">
        <w:rPr>
          <w:b/>
          <w:bCs/>
          <w:sz w:val="28"/>
          <w:szCs w:val="28"/>
          <w:u w:val="single"/>
        </w:rPr>
        <w:t>2</w:t>
      </w:r>
      <w:r w:rsidR="00D12672" w:rsidRPr="00BE1B2A">
        <w:rPr>
          <w:b/>
          <w:bCs/>
          <w:sz w:val="28"/>
          <w:szCs w:val="28"/>
          <w:u w:val="single"/>
        </w:rPr>
        <w:t xml:space="preserve">. </w:t>
      </w:r>
      <w:r w:rsidRPr="00BE1B2A">
        <w:rPr>
          <w:b/>
          <w:bCs/>
          <w:sz w:val="28"/>
          <w:szCs w:val="28"/>
          <w:u w:val="single"/>
        </w:rPr>
        <w:t xml:space="preserve">Objectives/Evaluation </w:t>
      </w:r>
      <w:r w:rsidR="00D12672" w:rsidRPr="00BE1B2A">
        <w:rPr>
          <w:b/>
          <w:bCs/>
          <w:sz w:val="28"/>
          <w:szCs w:val="28"/>
          <w:u w:val="single"/>
        </w:rPr>
        <w:t>Criteria</w:t>
      </w:r>
      <w:r w:rsidR="00C80937" w:rsidRPr="00BE1B2A">
        <w:rPr>
          <w:b/>
          <w:bCs/>
          <w:sz w:val="28"/>
          <w:szCs w:val="28"/>
          <w:u w:val="single"/>
        </w:rPr>
        <w:t xml:space="preserve"> </w:t>
      </w:r>
      <w:r w:rsidR="00C80937" w:rsidRPr="00BE1B2A">
        <w:br/>
      </w:r>
      <w:r w:rsidRPr="00BE1B2A">
        <w:rPr>
          <w:i/>
        </w:rPr>
        <w:t xml:space="preserve">To help you think about possible criteria, ask yourself: how are you going to choose between these options? What are the important things to consider? What do you care about? </w:t>
      </w:r>
      <w:r w:rsidR="00F01832" w:rsidRPr="00BE1B2A">
        <w:t xml:space="preserve">When coming up with criteria, you should </w:t>
      </w:r>
      <w:r w:rsidR="00411210" w:rsidRPr="00BE1B2A">
        <w:t xml:space="preserve">“separate the ends from the means” by </w:t>
      </w:r>
      <w:r w:rsidR="00F01832" w:rsidRPr="00BE1B2A">
        <w:t>ask</w:t>
      </w:r>
      <w:r w:rsidR="00411210" w:rsidRPr="00BE1B2A">
        <w:t>ing</w:t>
      </w:r>
      <w:r w:rsidR="00F01832" w:rsidRPr="00BE1B2A">
        <w:t xml:space="preserve"> yourself “</w:t>
      </w:r>
      <w:r w:rsidR="00F01832" w:rsidRPr="00BE1B2A">
        <w:rPr>
          <w:b/>
          <w:i/>
        </w:rPr>
        <w:t>why</w:t>
      </w:r>
      <w:r w:rsidR="00F01832" w:rsidRPr="00BE1B2A">
        <w:t xml:space="preserve"> do I care about that?” multiple times until you can go no further and have found the</w:t>
      </w:r>
      <w:r w:rsidR="00411210" w:rsidRPr="00BE1B2A">
        <w:t xml:space="preserve"> “ends” or the</w:t>
      </w:r>
      <w:r w:rsidR="00F01832" w:rsidRPr="00BE1B2A">
        <w:t xml:space="preserve"> fundamental thing that you care about. </w:t>
      </w:r>
      <w:r w:rsidR="00411210" w:rsidRPr="00BE1B2A">
        <w:t xml:space="preserve">Below is a list of criteria that we came up with </w:t>
      </w:r>
      <w:r w:rsidR="00C80937" w:rsidRPr="00BE1B2A">
        <w:t xml:space="preserve">based on class </w:t>
      </w:r>
      <w:proofErr w:type="gramStart"/>
      <w:r w:rsidR="00C80937" w:rsidRPr="00BE1B2A">
        <w:t>responses</w:t>
      </w:r>
      <w:r w:rsidR="00411210" w:rsidRPr="00BE1B2A">
        <w:t>:</w:t>
      </w:r>
      <w:proofErr w:type="gramEnd"/>
    </w:p>
    <w:p w14:paraId="107AB305" w14:textId="1C6E057C" w:rsidR="00411210" w:rsidRPr="00BE1B2A" w:rsidRDefault="00831B1F" w:rsidP="00C80937">
      <w:pPr>
        <w:pStyle w:val="ListParagraph"/>
        <w:numPr>
          <w:ilvl w:val="0"/>
          <w:numId w:val="5"/>
        </w:numPr>
      </w:pPr>
      <w:r w:rsidRPr="00BE1B2A">
        <w:t>Fewest greenhouse gas (CO</w:t>
      </w:r>
      <w:r w:rsidRPr="00BE1B2A">
        <w:rPr>
          <w:vertAlign w:val="subscript"/>
        </w:rPr>
        <w:t>2</w:t>
      </w:r>
      <w:r w:rsidRPr="00BE1B2A">
        <w:t>, e.g.) emissions.</w:t>
      </w:r>
    </w:p>
    <w:p w14:paraId="6318B03A" w14:textId="0E84EC68" w:rsidR="00411210" w:rsidRPr="00BE1B2A" w:rsidRDefault="00831B1F" w:rsidP="00C80937">
      <w:pPr>
        <w:pStyle w:val="ListParagraph"/>
        <w:numPr>
          <w:ilvl w:val="0"/>
          <w:numId w:val="5"/>
        </w:numPr>
      </w:pPr>
      <w:r w:rsidRPr="00BE1B2A">
        <w:t>Economic benefit to farmers &amp; rural communities</w:t>
      </w:r>
      <w:r w:rsidR="00411210" w:rsidRPr="00BE1B2A">
        <w:t>.</w:t>
      </w:r>
    </w:p>
    <w:p w14:paraId="6EAA216F" w14:textId="6329A55D" w:rsidR="00411210" w:rsidRPr="00BE1B2A" w:rsidRDefault="00831B1F" w:rsidP="00C80937">
      <w:pPr>
        <w:pStyle w:val="ListParagraph"/>
        <w:numPr>
          <w:ilvl w:val="0"/>
          <w:numId w:val="5"/>
        </w:numPr>
      </w:pPr>
      <w:r w:rsidRPr="00BE1B2A">
        <w:t>Preserve the health of natural resources (land, water, soil, biodiversity, air quality)</w:t>
      </w:r>
      <w:r w:rsidR="00411210" w:rsidRPr="00BE1B2A">
        <w:t>.</w:t>
      </w:r>
    </w:p>
    <w:p w14:paraId="55B90A59" w14:textId="2766ADB0" w:rsidR="00411210" w:rsidRPr="00BE1B2A" w:rsidRDefault="00831B1F" w:rsidP="00C80937">
      <w:pPr>
        <w:pStyle w:val="ListParagraph"/>
        <w:numPr>
          <w:ilvl w:val="0"/>
          <w:numId w:val="5"/>
        </w:numPr>
      </w:pPr>
      <w:r w:rsidRPr="00BE1B2A">
        <w:t>The fuel is renewable.</w:t>
      </w:r>
    </w:p>
    <w:p w14:paraId="27BF963E" w14:textId="4CA84555" w:rsidR="00831B1F" w:rsidRPr="00BE1B2A" w:rsidRDefault="00831B1F" w:rsidP="00C80937">
      <w:pPr>
        <w:pStyle w:val="ListParagraph"/>
        <w:numPr>
          <w:ilvl w:val="0"/>
          <w:numId w:val="5"/>
        </w:numPr>
      </w:pPr>
      <w:r w:rsidRPr="00BE1B2A">
        <w:t xml:space="preserve">The fuel does not increase food prices </w:t>
      </w:r>
      <w:proofErr w:type="gramStart"/>
      <w:r w:rsidRPr="00BE1B2A">
        <w:t>world-wide</w:t>
      </w:r>
      <w:proofErr w:type="gramEnd"/>
      <w:r w:rsidRPr="00BE1B2A">
        <w:t>.</w:t>
      </w:r>
    </w:p>
    <w:p w14:paraId="7BF39553" w14:textId="06F162A1" w:rsidR="00831B1F" w:rsidRPr="00BE1B2A" w:rsidRDefault="00831B1F" w:rsidP="00C80937">
      <w:pPr>
        <w:pStyle w:val="ListParagraph"/>
        <w:numPr>
          <w:ilvl w:val="0"/>
          <w:numId w:val="5"/>
        </w:numPr>
      </w:pPr>
      <w:r w:rsidRPr="00BE1B2A">
        <w:t>Domestic source of energy.</w:t>
      </w:r>
    </w:p>
    <w:p w14:paraId="093DF41C" w14:textId="7AC2317C" w:rsidR="00831B1F" w:rsidRPr="00BE1B2A" w:rsidRDefault="00831B1F" w:rsidP="00C80937">
      <w:pPr>
        <w:pStyle w:val="ListParagraph"/>
        <w:numPr>
          <w:ilvl w:val="0"/>
          <w:numId w:val="5"/>
        </w:numPr>
      </w:pPr>
      <w:r w:rsidRPr="00BE1B2A">
        <w:t>Cheapest for people at the gas pump.</w:t>
      </w:r>
    </w:p>
    <w:p w14:paraId="04BABC31" w14:textId="77777777" w:rsidR="00411210" w:rsidRPr="00BE1B2A" w:rsidRDefault="00411210" w:rsidP="00D12672"/>
    <w:p w14:paraId="5F19E631" w14:textId="58284396" w:rsidR="00D12672" w:rsidRPr="00C32389" w:rsidRDefault="00D42BA3" w:rsidP="00D12672">
      <w:pPr>
        <w:rPr>
          <w:b/>
        </w:rPr>
      </w:pPr>
      <w:r w:rsidRPr="00BE1B2A">
        <w:rPr>
          <w:b/>
        </w:rPr>
        <w:t>Type</w:t>
      </w:r>
      <w:r w:rsidR="00411210" w:rsidRPr="00BE1B2A">
        <w:rPr>
          <w:b/>
        </w:rPr>
        <w:t xml:space="preserve"> the</w:t>
      </w:r>
      <w:r w:rsidRPr="00BE1B2A">
        <w:rPr>
          <w:b/>
        </w:rPr>
        <w:t xml:space="preserve"> THREE</w:t>
      </w:r>
      <w:r w:rsidR="00411210" w:rsidRPr="00BE1B2A">
        <w:rPr>
          <w:b/>
        </w:rPr>
        <w:t xml:space="preserve"> criteria you will use in the </w:t>
      </w:r>
      <w:r w:rsidR="00C80937" w:rsidRPr="00BE1B2A">
        <w:rPr>
          <w:b/>
        </w:rPr>
        <w:t xml:space="preserve">first column of the </w:t>
      </w:r>
      <w:r w:rsidR="00411210" w:rsidRPr="00BE1B2A">
        <w:rPr>
          <w:b/>
        </w:rPr>
        <w:t>analysis table</w:t>
      </w:r>
      <w:r w:rsidR="00A81098" w:rsidRPr="00BE1B2A">
        <w:rPr>
          <w:b/>
        </w:rPr>
        <w:t xml:space="preserve"> in the “Student Work” file </w:t>
      </w:r>
      <w:r w:rsidR="00411210" w:rsidRPr="00BE1B2A">
        <w:rPr>
          <w:b/>
        </w:rPr>
        <w:t xml:space="preserve">and assign weights </w:t>
      </w:r>
      <w:r w:rsidRPr="00BE1B2A">
        <w:rPr>
          <w:b/>
        </w:rPr>
        <w:t>to each criteria</w:t>
      </w:r>
      <w:r w:rsidR="00411210" w:rsidRPr="00BE1B2A">
        <w:rPr>
          <w:b/>
        </w:rPr>
        <w:t xml:space="preserve">. </w:t>
      </w:r>
      <w:r w:rsidR="00411210" w:rsidRPr="00BE1B2A">
        <w:t>You may choose</w:t>
      </w:r>
      <w:r w:rsidR="00C80937" w:rsidRPr="00BE1B2A">
        <w:t xml:space="preserve"> criteria</w:t>
      </w:r>
      <w:r w:rsidR="00411210" w:rsidRPr="00BE1B2A">
        <w:t xml:space="preserve"> from the above list OR write one of your own using the process of separating ends from means described above.</w:t>
      </w:r>
      <w:r w:rsidR="00C80937" w:rsidRPr="00BE1B2A">
        <w:t xml:space="preserve"> W</w:t>
      </w:r>
      <w:r w:rsidR="00411210" w:rsidRPr="00BE1B2A">
        <w:t xml:space="preserve">eight each </w:t>
      </w:r>
      <w:proofErr w:type="gramStart"/>
      <w:r w:rsidR="00411210" w:rsidRPr="00BE1B2A">
        <w:t>criteria</w:t>
      </w:r>
      <w:proofErr w:type="gramEnd"/>
      <w:r w:rsidR="00411210" w:rsidRPr="00BE1B2A">
        <w:t xml:space="preserve"> to represent </w:t>
      </w:r>
      <w:r w:rsidR="00411210" w:rsidRPr="00BE1B2A">
        <w:rPr>
          <w:b/>
          <w:i/>
        </w:rPr>
        <w:t>how much</w:t>
      </w:r>
      <w:r w:rsidR="00411210" w:rsidRPr="00BE1B2A">
        <w:t xml:space="preserve"> you care about it. The sum of all the weights should equal 1. </w:t>
      </w:r>
    </w:p>
    <w:p w14:paraId="007AC776" w14:textId="77777777" w:rsidR="00D12672" w:rsidRPr="00BE1B2A" w:rsidRDefault="00D12672" w:rsidP="00D12672"/>
    <w:p w14:paraId="6667C81F" w14:textId="1F9EAA14" w:rsidR="00C80937" w:rsidRPr="00BE1B2A" w:rsidRDefault="00D83E69" w:rsidP="00D83E69">
      <w:pPr>
        <w:rPr>
          <w:sz w:val="28"/>
          <w:szCs w:val="28"/>
          <w:u w:val="single"/>
        </w:rPr>
      </w:pPr>
      <w:r w:rsidRPr="00BE1B2A">
        <w:rPr>
          <w:b/>
          <w:bCs/>
          <w:sz w:val="28"/>
          <w:szCs w:val="28"/>
          <w:u w:val="single"/>
        </w:rPr>
        <w:t>3. Options</w:t>
      </w:r>
    </w:p>
    <w:p w14:paraId="0CA0C17B" w14:textId="367547B2" w:rsidR="00D83E69" w:rsidRPr="00BE1B2A" w:rsidRDefault="00D83E69" w:rsidP="00D83E69">
      <w:pPr>
        <w:rPr>
          <w:b/>
        </w:rPr>
      </w:pPr>
      <w:r w:rsidRPr="00BE1B2A">
        <w:t xml:space="preserve">List or identify the possible alternative courses of action in considering the problem or issue. </w:t>
      </w:r>
      <w:r w:rsidR="00D42BA3" w:rsidRPr="00BE1B2A">
        <w:t xml:space="preserve">Below is a list of options that we’ve discussed in class. </w:t>
      </w:r>
      <w:r w:rsidRPr="00BE1B2A">
        <w:t xml:space="preserve">You may use one or more of the options </w:t>
      </w:r>
      <w:r w:rsidR="00D42BA3" w:rsidRPr="00BE1B2A">
        <w:t xml:space="preserve">below, </w:t>
      </w:r>
      <w:r w:rsidRPr="00BE1B2A">
        <w:t xml:space="preserve">modify these options, or create new options based on your ideas. </w:t>
      </w:r>
      <w:r w:rsidR="00D42BA3" w:rsidRPr="00BE1B2A">
        <w:rPr>
          <w:b/>
        </w:rPr>
        <w:t>Identify at least FOUR</w:t>
      </w:r>
      <w:r w:rsidRPr="00BE1B2A">
        <w:rPr>
          <w:b/>
        </w:rPr>
        <w:t xml:space="preserve"> distinctly different and viable options.</w:t>
      </w:r>
    </w:p>
    <w:p w14:paraId="620B9B8B" w14:textId="77777777" w:rsidR="002023FD" w:rsidRPr="00BE1B2A" w:rsidRDefault="002023FD" w:rsidP="002023FD">
      <w:pPr>
        <w:pStyle w:val="ListParagraph"/>
        <w:numPr>
          <w:ilvl w:val="0"/>
          <w:numId w:val="6"/>
        </w:numPr>
      </w:pPr>
      <w:r w:rsidRPr="00BE1B2A">
        <w:rPr>
          <w:b/>
          <w:bCs/>
        </w:rPr>
        <w:lastRenderedPageBreak/>
        <w:t xml:space="preserve">Status quo: gasoline and diesel are dominant </w:t>
      </w:r>
      <w:r w:rsidRPr="00BE1B2A">
        <w:t>(corn ethanol is primary biofuel, biofuels are supposed to increase in volume over the next 20 years)</w:t>
      </w:r>
    </w:p>
    <w:p w14:paraId="725B15FC" w14:textId="77777777" w:rsidR="002023FD" w:rsidRPr="00BE1B2A" w:rsidRDefault="002023FD" w:rsidP="002023FD">
      <w:pPr>
        <w:pStyle w:val="ListParagraph"/>
        <w:numPr>
          <w:ilvl w:val="0"/>
          <w:numId w:val="6"/>
        </w:numPr>
      </w:pPr>
      <w:r w:rsidRPr="00BE1B2A">
        <w:rPr>
          <w:b/>
          <w:bCs/>
        </w:rPr>
        <w:t xml:space="preserve">Support second generation biofuels (corn </w:t>
      </w:r>
      <w:proofErr w:type="spellStart"/>
      <w:r w:rsidRPr="00BE1B2A">
        <w:rPr>
          <w:b/>
          <w:bCs/>
        </w:rPr>
        <w:t>stover</w:t>
      </w:r>
      <w:proofErr w:type="spellEnd"/>
      <w:r w:rsidRPr="00BE1B2A">
        <w:rPr>
          <w:b/>
          <w:bCs/>
        </w:rPr>
        <w:t xml:space="preserve">, sorghum, </w:t>
      </w:r>
      <w:proofErr w:type="spellStart"/>
      <w:r w:rsidRPr="00BE1B2A">
        <w:rPr>
          <w:b/>
          <w:bCs/>
        </w:rPr>
        <w:t>switchgrass</w:t>
      </w:r>
      <w:proofErr w:type="spellEnd"/>
      <w:r w:rsidRPr="00BE1B2A">
        <w:rPr>
          <w:b/>
          <w:bCs/>
        </w:rPr>
        <w:t xml:space="preserve"> </w:t>
      </w:r>
      <w:proofErr w:type="spellStart"/>
      <w:r w:rsidRPr="00BE1B2A">
        <w:rPr>
          <w:b/>
          <w:bCs/>
        </w:rPr>
        <w:t>etc</w:t>
      </w:r>
      <w:proofErr w:type="spellEnd"/>
      <w:r w:rsidRPr="00BE1B2A">
        <w:rPr>
          <w:b/>
          <w:bCs/>
        </w:rPr>
        <w:t xml:space="preserve">) </w:t>
      </w:r>
      <w:r w:rsidRPr="00BE1B2A">
        <w:rPr>
          <w:bCs/>
        </w:rPr>
        <w:t>(by increasing federal government spending on research and development or subsidies for these fuels)</w:t>
      </w:r>
    </w:p>
    <w:p w14:paraId="2B67535E" w14:textId="77777777" w:rsidR="002023FD" w:rsidRPr="00BE1B2A" w:rsidRDefault="002023FD" w:rsidP="002023FD">
      <w:pPr>
        <w:pStyle w:val="ListParagraph"/>
        <w:numPr>
          <w:ilvl w:val="0"/>
          <w:numId w:val="6"/>
        </w:numPr>
      </w:pPr>
      <w:r w:rsidRPr="00BE1B2A">
        <w:rPr>
          <w:b/>
          <w:bCs/>
        </w:rPr>
        <w:t xml:space="preserve">Promote and subsidize electric cars and renewable energy </w:t>
      </w:r>
      <w:r w:rsidRPr="00BE1B2A">
        <w:t xml:space="preserve">(homes and business would produce their own solar or wind energy to power vehicles) </w:t>
      </w:r>
    </w:p>
    <w:p w14:paraId="35F60980" w14:textId="77777777" w:rsidR="002023FD" w:rsidRPr="00BE1B2A" w:rsidRDefault="002023FD" w:rsidP="002023FD">
      <w:pPr>
        <w:pStyle w:val="ListParagraph"/>
        <w:numPr>
          <w:ilvl w:val="0"/>
          <w:numId w:val="6"/>
        </w:numPr>
      </w:pPr>
      <w:r w:rsidRPr="00BE1B2A">
        <w:rPr>
          <w:b/>
          <w:bCs/>
        </w:rPr>
        <w:t xml:space="preserve">Municipal solid waste to fuel </w:t>
      </w:r>
      <w:r w:rsidRPr="00BE1B2A">
        <w:t>(research and development money to develop turning garbage into fuel)</w:t>
      </w:r>
    </w:p>
    <w:p w14:paraId="3AD750DC" w14:textId="77777777" w:rsidR="002023FD" w:rsidRPr="00BE1B2A" w:rsidRDefault="002023FD" w:rsidP="002023FD">
      <w:pPr>
        <w:pStyle w:val="ListParagraph"/>
        <w:numPr>
          <w:ilvl w:val="0"/>
          <w:numId w:val="6"/>
        </w:numPr>
      </w:pPr>
      <w:r w:rsidRPr="00BE1B2A">
        <w:rPr>
          <w:b/>
          <w:bCs/>
        </w:rPr>
        <w:t xml:space="preserve">Educate and motivate to drive less and fly less </w:t>
      </w:r>
      <w:r w:rsidRPr="00BE1B2A">
        <w:t>(Effective approaches and incentives need to be determined.)</w:t>
      </w:r>
    </w:p>
    <w:p w14:paraId="0E2B3858" w14:textId="77777777" w:rsidR="00D83E69" w:rsidRPr="00BE1B2A" w:rsidRDefault="00D83E69" w:rsidP="00D42BA3"/>
    <w:p w14:paraId="144E3265" w14:textId="64B8517F" w:rsidR="00D42BA3" w:rsidRPr="00BE1B2A" w:rsidRDefault="00D42BA3" w:rsidP="00B90020">
      <w:r w:rsidRPr="00BE1B2A">
        <w:rPr>
          <w:b/>
        </w:rPr>
        <w:t>Type the FOUR options you will use in the analysis table</w:t>
      </w:r>
      <w:r w:rsidR="00A81098" w:rsidRPr="00BE1B2A">
        <w:rPr>
          <w:b/>
        </w:rPr>
        <w:t xml:space="preserve"> in the “Student Work” file</w:t>
      </w:r>
      <w:r w:rsidRPr="00BE1B2A">
        <w:rPr>
          <w:b/>
        </w:rPr>
        <w:t>.</w:t>
      </w:r>
    </w:p>
    <w:p w14:paraId="49BA56CD" w14:textId="77777777" w:rsidR="00D83E69" w:rsidRPr="00BE1B2A" w:rsidRDefault="00D83E69" w:rsidP="00D12672"/>
    <w:p w14:paraId="1300917C" w14:textId="5816AF0F" w:rsidR="00C80937" w:rsidRPr="00BE1B2A" w:rsidRDefault="00D12672" w:rsidP="00D12672">
      <w:pPr>
        <w:rPr>
          <w:b/>
          <w:bCs/>
        </w:rPr>
      </w:pPr>
      <w:r w:rsidRPr="00BE1B2A">
        <w:rPr>
          <w:b/>
          <w:bCs/>
          <w:sz w:val="28"/>
          <w:szCs w:val="28"/>
          <w:u w:val="single"/>
        </w:rPr>
        <w:t>4. Information</w:t>
      </w:r>
      <w:r w:rsidR="00297ED3">
        <w:rPr>
          <w:b/>
          <w:bCs/>
          <w:sz w:val="28"/>
          <w:szCs w:val="28"/>
          <w:u w:val="single"/>
        </w:rPr>
        <w:t xml:space="preserve"> [26</w:t>
      </w:r>
      <w:r w:rsidRPr="00BE1B2A">
        <w:rPr>
          <w:b/>
          <w:bCs/>
          <w:sz w:val="28"/>
          <w:szCs w:val="28"/>
          <w:u w:val="single"/>
        </w:rPr>
        <w:t xml:space="preserve"> points total]</w:t>
      </w:r>
      <w:r w:rsidRPr="00BE1B2A">
        <w:rPr>
          <w:b/>
          <w:bCs/>
        </w:rPr>
        <w:t xml:space="preserve"> </w:t>
      </w:r>
    </w:p>
    <w:p w14:paraId="756C25F3" w14:textId="10881909" w:rsidR="00EE1C08" w:rsidRPr="00BE1B2A" w:rsidRDefault="00D0180E" w:rsidP="00D12672">
      <w:pPr>
        <w:rPr>
          <w:i/>
        </w:rPr>
      </w:pPr>
      <w:r w:rsidRPr="00BE1B2A">
        <w:rPr>
          <w:i/>
        </w:rPr>
        <w:t xml:space="preserve">To help you think about this section, ask yourself: </w:t>
      </w:r>
      <w:r w:rsidR="00D12672" w:rsidRPr="00BE1B2A">
        <w:rPr>
          <w:i/>
        </w:rPr>
        <w:t xml:space="preserve">What additional information do you need to know about each option? </w:t>
      </w:r>
    </w:p>
    <w:p w14:paraId="3B7E24C2" w14:textId="77777777" w:rsidR="00D42BA3" w:rsidRPr="00BE1B2A" w:rsidRDefault="00D42BA3" w:rsidP="00D12672"/>
    <w:p w14:paraId="0B3B9ED6" w14:textId="3DE77BAC" w:rsidR="00EE1C08" w:rsidRPr="00BE1B2A" w:rsidRDefault="00EE1C08" w:rsidP="00D12672">
      <w:r w:rsidRPr="00BE1B2A">
        <w:rPr>
          <w:b/>
        </w:rPr>
        <w:t>Step 1:</w:t>
      </w:r>
      <w:r w:rsidRPr="00BE1B2A">
        <w:t xml:space="preserve"> Decide on a metric for each </w:t>
      </w:r>
      <w:proofErr w:type="gramStart"/>
      <w:r w:rsidRPr="00BE1B2A">
        <w:t>criteria</w:t>
      </w:r>
      <w:proofErr w:type="gramEnd"/>
      <w:r w:rsidRPr="00BE1B2A">
        <w:t xml:space="preserve">. </w:t>
      </w:r>
      <w:r w:rsidR="009079F1" w:rsidRPr="00BE1B2A">
        <w:t xml:space="preserve">If you are using </w:t>
      </w:r>
      <w:proofErr w:type="gramStart"/>
      <w:r w:rsidR="009079F1" w:rsidRPr="00BE1B2A">
        <w:t>a criteria</w:t>
      </w:r>
      <w:proofErr w:type="gramEnd"/>
      <w:r w:rsidR="009079F1" w:rsidRPr="00BE1B2A">
        <w:t xml:space="preserve"> of your own, you need to determine the metrics you will use to judge differences between options. </w:t>
      </w:r>
      <w:r w:rsidRPr="00BE1B2A">
        <w:t xml:space="preserve">Below are suggested metrics for each </w:t>
      </w:r>
      <w:proofErr w:type="gramStart"/>
      <w:r w:rsidRPr="00BE1B2A">
        <w:t>criteria</w:t>
      </w:r>
      <w:proofErr w:type="gramEnd"/>
      <w:r w:rsidRPr="00BE1B2A">
        <w:t>:</w:t>
      </w:r>
    </w:p>
    <w:tbl>
      <w:tblPr>
        <w:tblStyle w:val="TableGrid"/>
        <w:tblW w:w="0" w:type="auto"/>
        <w:tblLook w:val="04A0" w:firstRow="1" w:lastRow="0" w:firstColumn="1" w:lastColumn="0" w:noHBand="0" w:noVBand="1"/>
      </w:tblPr>
      <w:tblGrid>
        <w:gridCol w:w="5328"/>
        <w:gridCol w:w="5328"/>
      </w:tblGrid>
      <w:tr w:rsidR="002023FD" w:rsidRPr="00BE1B2A" w14:paraId="1E808BF0" w14:textId="77777777" w:rsidTr="002023FD">
        <w:tc>
          <w:tcPr>
            <w:tcW w:w="5328" w:type="dxa"/>
          </w:tcPr>
          <w:p w14:paraId="5C80D853" w14:textId="77777777" w:rsidR="002023FD" w:rsidRPr="00BE1B2A" w:rsidRDefault="002023FD" w:rsidP="002023FD">
            <w:pPr>
              <w:rPr>
                <w:b/>
                <w:sz w:val="22"/>
                <w:szCs w:val="22"/>
              </w:rPr>
            </w:pPr>
            <w:r w:rsidRPr="00BE1B2A">
              <w:rPr>
                <w:b/>
                <w:sz w:val="22"/>
                <w:szCs w:val="22"/>
              </w:rPr>
              <w:t>Criteria</w:t>
            </w:r>
          </w:p>
        </w:tc>
        <w:tc>
          <w:tcPr>
            <w:tcW w:w="5328" w:type="dxa"/>
          </w:tcPr>
          <w:p w14:paraId="55F7CD01" w14:textId="77777777" w:rsidR="002023FD" w:rsidRPr="00BE1B2A" w:rsidRDefault="002023FD" w:rsidP="002023FD">
            <w:pPr>
              <w:rPr>
                <w:b/>
                <w:sz w:val="22"/>
                <w:szCs w:val="22"/>
              </w:rPr>
            </w:pPr>
            <w:r w:rsidRPr="00BE1B2A">
              <w:rPr>
                <w:b/>
                <w:sz w:val="22"/>
                <w:szCs w:val="22"/>
              </w:rPr>
              <w:t>Metric</w:t>
            </w:r>
          </w:p>
        </w:tc>
      </w:tr>
      <w:tr w:rsidR="002023FD" w:rsidRPr="00BE1B2A" w14:paraId="5BC28C4E" w14:textId="77777777" w:rsidTr="002023FD">
        <w:tc>
          <w:tcPr>
            <w:tcW w:w="5328" w:type="dxa"/>
          </w:tcPr>
          <w:p w14:paraId="4485313B" w14:textId="77777777" w:rsidR="002023FD" w:rsidRPr="00BE1B2A" w:rsidRDefault="002023FD" w:rsidP="002023FD">
            <w:pPr>
              <w:rPr>
                <w:sz w:val="22"/>
                <w:szCs w:val="22"/>
              </w:rPr>
            </w:pPr>
            <w:r w:rsidRPr="00BE1B2A">
              <w:rPr>
                <w:sz w:val="22"/>
                <w:szCs w:val="22"/>
              </w:rPr>
              <w:t>1. Fewest greenhouse gas (CO</w:t>
            </w:r>
            <w:r w:rsidRPr="00BE1B2A">
              <w:rPr>
                <w:sz w:val="22"/>
                <w:szCs w:val="22"/>
                <w:vertAlign w:val="subscript"/>
              </w:rPr>
              <w:t>2</w:t>
            </w:r>
            <w:r w:rsidRPr="00BE1B2A">
              <w:rPr>
                <w:sz w:val="22"/>
                <w:szCs w:val="22"/>
              </w:rPr>
              <w:t>, e.g.) emissions</w:t>
            </w:r>
          </w:p>
        </w:tc>
        <w:tc>
          <w:tcPr>
            <w:tcW w:w="5328" w:type="dxa"/>
          </w:tcPr>
          <w:p w14:paraId="44BE835E" w14:textId="77777777" w:rsidR="002023FD" w:rsidRPr="00BE1B2A" w:rsidRDefault="002023FD" w:rsidP="002023FD">
            <w:pPr>
              <w:rPr>
                <w:sz w:val="22"/>
                <w:szCs w:val="22"/>
              </w:rPr>
            </w:pPr>
            <w:r w:rsidRPr="00BE1B2A">
              <w:rPr>
                <w:sz w:val="22"/>
                <w:szCs w:val="22"/>
              </w:rPr>
              <w:t>CO</w:t>
            </w:r>
            <w:r w:rsidRPr="00BE1B2A">
              <w:rPr>
                <w:sz w:val="22"/>
                <w:szCs w:val="22"/>
                <w:vertAlign w:val="subscript"/>
              </w:rPr>
              <w:t>2</w:t>
            </w:r>
            <w:r w:rsidRPr="00BE1B2A">
              <w:rPr>
                <w:sz w:val="22"/>
                <w:szCs w:val="22"/>
              </w:rPr>
              <w:t xml:space="preserve"> equivalents/year (or other similar measurement)</w:t>
            </w:r>
          </w:p>
        </w:tc>
      </w:tr>
      <w:tr w:rsidR="002023FD" w:rsidRPr="00BE1B2A" w14:paraId="2320C4F1" w14:textId="77777777" w:rsidTr="002023FD">
        <w:tc>
          <w:tcPr>
            <w:tcW w:w="5328" w:type="dxa"/>
          </w:tcPr>
          <w:p w14:paraId="518D8066" w14:textId="77777777" w:rsidR="002023FD" w:rsidRPr="00BE1B2A" w:rsidRDefault="002023FD" w:rsidP="002023FD">
            <w:pPr>
              <w:rPr>
                <w:sz w:val="22"/>
                <w:szCs w:val="22"/>
              </w:rPr>
            </w:pPr>
            <w:r w:rsidRPr="00BE1B2A">
              <w:rPr>
                <w:sz w:val="22"/>
                <w:szCs w:val="22"/>
              </w:rPr>
              <w:t>2. Economic benefit to farmers &amp; rural communities</w:t>
            </w:r>
          </w:p>
        </w:tc>
        <w:tc>
          <w:tcPr>
            <w:tcW w:w="5328" w:type="dxa"/>
          </w:tcPr>
          <w:p w14:paraId="3C83B0C2" w14:textId="77777777" w:rsidR="002023FD" w:rsidRPr="00BE1B2A" w:rsidRDefault="002023FD" w:rsidP="002023FD">
            <w:pPr>
              <w:rPr>
                <w:sz w:val="22"/>
                <w:szCs w:val="22"/>
              </w:rPr>
            </w:pPr>
            <w:r w:rsidRPr="00BE1B2A">
              <w:rPr>
                <w:sz w:val="22"/>
                <w:szCs w:val="22"/>
              </w:rPr>
              <w:t>High, Medium or Low</w:t>
            </w:r>
          </w:p>
        </w:tc>
      </w:tr>
      <w:tr w:rsidR="002023FD" w:rsidRPr="00BE1B2A" w14:paraId="0FB211EC" w14:textId="77777777" w:rsidTr="002023FD">
        <w:tc>
          <w:tcPr>
            <w:tcW w:w="5328" w:type="dxa"/>
          </w:tcPr>
          <w:p w14:paraId="3B300973" w14:textId="77777777" w:rsidR="002023FD" w:rsidRPr="00BE1B2A" w:rsidRDefault="002023FD" w:rsidP="002023FD">
            <w:pPr>
              <w:rPr>
                <w:sz w:val="22"/>
                <w:szCs w:val="22"/>
              </w:rPr>
            </w:pPr>
            <w:r w:rsidRPr="00BE1B2A">
              <w:rPr>
                <w:sz w:val="22"/>
                <w:szCs w:val="22"/>
              </w:rPr>
              <w:t>3. Preserve the health of natural resources (land, water, soil, biodiversity, air quality)</w:t>
            </w:r>
          </w:p>
        </w:tc>
        <w:tc>
          <w:tcPr>
            <w:tcW w:w="5328" w:type="dxa"/>
          </w:tcPr>
          <w:p w14:paraId="3CE74796" w14:textId="77777777" w:rsidR="002023FD" w:rsidRPr="00BE1B2A" w:rsidRDefault="002023FD" w:rsidP="002023FD">
            <w:pPr>
              <w:rPr>
                <w:sz w:val="22"/>
                <w:szCs w:val="22"/>
              </w:rPr>
            </w:pPr>
            <w:r w:rsidRPr="00BE1B2A">
              <w:rPr>
                <w:sz w:val="22"/>
                <w:szCs w:val="22"/>
              </w:rPr>
              <w:t>Yes/Somewhat/No</w:t>
            </w:r>
          </w:p>
        </w:tc>
      </w:tr>
      <w:tr w:rsidR="002023FD" w:rsidRPr="00BE1B2A" w14:paraId="4DD52BF7" w14:textId="77777777" w:rsidTr="002023FD">
        <w:tc>
          <w:tcPr>
            <w:tcW w:w="5328" w:type="dxa"/>
          </w:tcPr>
          <w:p w14:paraId="3D6648B3" w14:textId="77777777" w:rsidR="002023FD" w:rsidRPr="00BE1B2A" w:rsidRDefault="002023FD" w:rsidP="002023FD">
            <w:pPr>
              <w:rPr>
                <w:sz w:val="22"/>
                <w:szCs w:val="22"/>
              </w:rPr>
            </w:pPr>
            <w:r w:rsidRPr="00BE1B2A">
              <w:rPr>
                <w:sz w:val="22"/>
                <w:szCs w:val="22"/>
              </w:rPr>
              <w:t>4. Renewable</w:t>
            </w:r>
          </w:p>
        </w:tc>
        <w:tc>
          <w:tcPr>
            <w:tcW w:w="5328" w:type="dxa"/>
          </w:tcPr>
          <w:p w14:paraId="17FFDD30" w14:textId="77777777" w:rsidR="002023FD" w:rsidRPr="00BE1B2A" w:rsidRDefault="002023FD" w:rsidP="002023FD">
            <w:pPr>
              <w:rPr>
                <w:sz w:val="22"/>
                <w:szCs w:val="22"/>
              </w:rPr>
            </w:pPr>
            <w:r w:rsidRPr="00BE1B2A">
              <w:rPr>
                <w:sz w:val="22"/>
                <w:szCs w:val="22"/>
              </w:rPr>
              <w:t>Yes/Somewhat/No</w:t>
            </w:r>
          </w:p>
        </w:tc>
      </w:tr>
      <w:tr w:rsidR="002023FD" w:rsidRPr="00BE1B2A" w14:paraId="6153CBE6" w14:textId="77777777" w:rsidTr="002023FD">
        <w:tc>
          <w:tcPr>
            <w:tcW w:w="5328" w:type="dxa"/>
          </w:tcPr>
          <w:p w14:paraId="06047F0C" w14:textId="77777777" w:rsidR="002023FD" w:rsidRPr="00BE1B2A" w:rsidRDefault="002023FD" w:rsidP="002023FD">
            <w:pPr>
              <w:rPr>
                <w:sz w:val="22"/>
                <w:szCs w:val="22"/>
              </w:rPr>
            </w:pPr>
            <w:r w:rsidRPr="00BE1B2A">
              <w:rPr>
                <w:sz w:val="22"/>
                <w:szCs w:val="22"/>
              </w:rPr>
              <w:t>5. Not hurting food prices world wide</w:t>
            </w:r>
          </w:p>
        </w:tc>
        <w:tc>
          <w:tcPr>
            <w:tcW w:w="5328" w:type="dxa"/>
          </w:tcPr>
          <w:p w14:paraId="758A9A71" w14:textId="77777777" w:rsidR="002023FD" w:rsidRPr="00BE1B2A" w:rsidRDefault="002023FD" w:rsidP="002023FD">
            <w:pPr>
              <w:rPr>
                <w:sz w:val="22"/>
                <w:szCs w:val="22"/>
              </w:rPr>
            </w:pPr>
            <w:r w:rsidRPr="00BE1B2A">
              <w:rPr>
                <w:sz w:val="22"/>
                <w:szCs w:val="22"/>
              </w:rPr>
              <w:t>Yes/Somewhat/No</w:t>
            </w:r>
          </w:p>
        </w:tc>
      </w:tr>
      <w:tr w:rsidR="002023FD" w:rsidRPr="00BE1B2A" w14:paraId="29F5F3DD" w14:textId="77777777" w:rsidTr="002023FD">
        <w:tc>
          <w:tcPr>
            <w:tcW w:w="5328" w:type="dxa"/>
          </w:tcPr>
          <w:p w14:paraId="66C2114A" w14:textId="77777777" w:rsidR="002023FD" w:rsidRPr="00BE1B2A" w:rsidRDefault="002023FD" w:rsidP="002023FD">
            <w:pPr>
              <w:rPr>
                <w:sz w:val="22"/>
                <w:szCs w:val="22"/>
              </w:rPr>
            </w:pPr>
            <w:r w:rsidRPr="00BE1B2A">
              <w:rPr>
                <w:sz w:val="22"/>
                <w:szCs w:val="22"/>
              </w:rPr>
              <w:t>6. Domestic source of energy</w:t>
            </w:r>
          </w:p>
        </w:tc>
        <w:tc>
          <w:tcPr>
            <w:tcW w:w="5328" w:type="dxa"/>
          </w:tcPr>
          <w:p w14:paraId="3E1E42D0" w14:textId="77777777" w:rsidR="002023FD" w:rsidRPr="00BE1B2A" w:rsidRDefault="002023FD" w:rsidP="002023FD">
            <w:pPr>
              <w:rPr>
                <w:sz w:val="22"/>
                <w:szCs w:val="22"/>
              </w:rPr>
            </w:pPr>
            <w:r w:rsidRPr="00BE1B2A">
              <w:rPr>
                <w:sz w:val="22"/>
                <w:szCs w:val="22"/>
              </w:rPr>
              <w:t>Yes/Somewhat/No</w:t>
            </w:r>
          </w:p>
        </w:tc>
      </w:tr>
      <w:tr w:rsidR="002023FD" w:rsidRPr="00BE1B2A" w14:paraId="31807163" w14:textId="77777777" w:rsidTr="002023FD">
        <w:tc>
          <w:tcPr>
            <w:tcW w:w="5328" w:type="dxa"/>
          </w:tcPr>
          <w:p w14:paraId="5B993801" w14:textId="77777777" w:rsidR="002023FD" w:rsidRPr="00BE1B2A" w:rsidRDefault="002023FD" w:rsidP="002023FD">
            <w:pPr>
              <w:rPr>
                <w:sz w:val="22"/>
                <w:szCs w:val="22"/>
              </w:rPr>
            </w:pPr>
            <w:r w:rsidRPr="00BE1B2A">
              <w:rPr>
                <w:sz w:val="22"/>
                <w:szCs w:val="22"/>
              </w:rPr>
              <w:t>7. Cheapest for people at the gas pump</w:t>
            </w:r>
          </w:p>
        </w:tc>
        <w:tc>
          <w:tcPr>
            <w:tcW w:w="5328" w:type="dxa"/>
          </w:tcPr>
          <w:p w14:paraId="20066C96" w14:textId="77777777" w:rsidR="002023FD" w:rsidRPr="00BE1B2A" w:rsidRDefault="002023FD" w:rsidP="002023FD">
            <w:pPr>
              <w:rPr>
                <w:sz w:val="22"/>
                <w:szCs w:val="22"/>
              </w:rPr>
            </w:pPr>
            <w:r w:rsidRPr="00BE1B2A">
              <w:rPr>
                <w:sz w:val="22"/>
                <w:szCs w:val="22"/>
              </w:rPr>
              <w:t>In dollars ($)</w:t>
            </w:r>
          </w:p>
        </w:tc>
      </w:tr>
    </w:tbl>
    <w:p w14:paraId="4BAF43E1" w14:textId="77777777" w:rsidR="00624E9A" w:rsidRPr="00BE1B2A" w:rsidRDefault="00624E9A" w:rsidP="00EE1C08">
      <w:pPr>
        <w:rPr>
          <w:b/>
        </w:rPr>
      </w:pPr>
    </w:p>
    <w:p w14:paraId="117FF38A" w14:textId="71D1D330" w:rsidR="00EE1C08" w:rsidRPr="00BE1B2A" w:rsidRDefault="00E457F5" w:rsidP="00D12672">
      <w:r w:rsidRPr="00BE1B2A">
        <w:rPr>
          <w:b/>
        </w:rPr>
        <w:t>Step 2</w:t>
      </w:r>
      <w:r w:rsidR="00C32389">
        <w:rPr>
          <w:b/>
        </w:rPr>
        <w:t xml:space="preserve"> (1 point</w:t>
      </w:r>
      <w:r w:rsidR="00624E9A" w:rsidRPr="00BE1B2A">
        <w:rPr>
          <w:b/>
        </w:rPr>
        <w:t>)</w:t>
      </w:r>
      <w:r w:rsidR="00EE1C08" w:rsidRPr="00BE1B2A">
        <w:rPr>
          <w:b/>
        </w:rPr>
        <w:t>:</w:t>
      </w:r>
      <w:r w:rsidR="00EE1C08" w:rsidRPr="00BE1B2A">
        <w:t xml:space="preserve"> Clarify the information known about each option with reference to specific criteria. You may use the collaborative research and evaluation homework assignments that were posted on the Canvas discussion board for any group in your lecture section. You may also do additional research on your own. </w:t>
      </w:r>
      <w:r w:rsidR="00EE1C08" w:rsidRPr="00A9598A">
        <w:rPr>
          <w:b/>
        </w:rPr>
        <w:t>Assign a performance metric</w:t>
      </w:r>
      <w:r w:rsidR="00EE1C08" w:rsidRPr="00BE1B2A">
        <w:t xml:space="preserve"> </w:t>
      </w:r>
      <w:r w:rsidRPr="00BE1B2A">
        <w:t xml:space="preserve">for each option </w:t>
      </w:r>
      <w:r w:rsidR="00EE1C08" w:rsidRPr="00BE1B2A">
        <w:t>and type the results (example, high, medium or low) of your analysis under the column labeled “metric.”</w:t>
      </w:r>
    </w:p>
    <w:p w14:paraId="4E819A26" w14:textId="07F85BCB" w:rsidR="00624E9A" w:rsidRPr="00BE1B2A" w:rsidRDefault="00624E9A" w:rsidP="00C80937">
      <w:pPr>
        <w:ind w:left="720"/>
        <w:rPr>
          <w:i/>
          <w:color w:val="0000FF"/>
        </w:rPr>
      </w:pPr>
      <w:r w:rsidRPr="00BE1B2A">
        <w:rPr>
          <w:i/>
          <w:color w:val="0000FF"/>
        </w:rPr>
        <w:t>0 – no performance metrics are assigned, or the performance metrics are not clear.</w:t>
      </w:r>
    </w:p>
    <w:p w14:paraId="5D038BCE" w14:textId="4984B0A8" w:rsidR="00624E9A" w:rsidRPr="00BE1B2A" w:rsidRDefault="00C32389" w:rsidP="00C80937">
      <w:pPr>
        <w:ind w:left="720"/>
        <w:rPr>
          <w:i/>
          <w:color w:val="0000FF"/>
        </w:rPr>
      </w:pPr>
      <w:r>
        <w:rPr>
          <w:i/>
          <w:color w:val="0000FF"/>
        </w:rPr>
        <w:t>0.5</w:t>
      </w:r>
      <w:r w:rsidR="00624E9A" w:rsidRPr="00BE1B2A">
        <w:rPr>
          <w:i/>
          <w:color w:val="0000FF"/>
        </w:rPr>
        <w:t xml:space="preserve"> – student assigns performance metrics inappropriately</w:t>
      </w:r>
      <w:r w:rsidR="00D20C6A" w:rsidRPr="00BE1B2A">
        <w:rPr>
          <w:i/>
          <w:color w:val="0000FF"/>
        </w:rPr>
        <w:t xml:space="preserve"> (using the wrong metric, for example)</w:t>
      </w:r>
      <w:r w:rsidR="00624E9A" w:rsidRPr="00BE1B2A">
        <w:rPr>
          <w:i/>
          <w:color w:val="0000FF"/>
        </w:rPr>
        <w:t>.</w:t>
      </w:r>
    </w:p>
    <w:p w14:paraId="77BFF407" w14:textId="19B07554" w:rsidR="00624E9A" w:rsidRPr="00BE1B2A" w:rsidRDefault="00C32389" w:rsidP="00C80937">
      <w:pPr>
        <w:ind w:left="720"/>
        <w:rPr>
          <w:i/>
          <w:color w:val="0000FF"/>
        </w:rPr>
      </w:pPr>
      <w:r>
        <w:rPr>
          <w:i/>
          <w:color w:val="0000FF"/>
        </w:rPr>
        <w:t>1</w:t>
      </w:r>
      <w:r w:rsidR="00624E9A" w:rsidRPr="00BE1B2A">
        <w:rPr>
          <w:i/>
          <w:color w:val="0000FF"/>
        </w:rPr>
        <w:t xml:space="preserve"> –student assigns performance metrics appropriately</w:t>
      </w:r>
      <w:r w:rsidR="00D20C6A" w:rsidRPr="00BE1B2A">
        <w:rPr>
          <w:i/>
          <w:color w:val="0000FF"/>
        </w:rPr>
        <w:t xml:space="preserve"> (used the correct metric, for example)</w:t>
      </w:r>
      <w:r w:rsidR="00624E9A" w:rsidRPr="00BE1B2A">
        <w:rPr>
          <w:i/>
          <w:color w:val="0000FF"/>
        </w:rPr>
        <w:t>.</w:t>
      </w:r>
    </w:p>
    <w:p w14:paraId="1A01B4CB" w14:textId="77777777" w:rsidR="00624E9A" w:rsidRPr="00BE1B2A" w:rsidRDefault="00624E9A" w:rsidP="00D12672"/>
    <w:p w14:paraId="2D89F304" w14:textId="204A6B2A" w:rsidR="00D12672" w:rsidRPr="00BE1B2A" w:rsidRDefault="00EE1C08" w:rsidP="00D12672">
      <w:r w:rsidRPr="00BE1B2A">
        <w:rPr>
          <w:b/>
        </w:rPr>
        <w:t>Step 3</w:t>
      </w:r>
      <w:r w:rsidR="00C32389">
        <w:rPr>
          <w:b/>
        </w:rPr>
        <w:t xml:space="preserve"> (1 point</w:t>
      </w:r>
      <w:r w:rsidR="00624E9A" w:rsidRPr="00BE1B2A">
        <w:rPr>
          <w:b/>
        </w:rPr>
        <w:t>)</w:t>
      </w:r>
      <w:r w:rsidRPr="00BE1B2A">
        <w:rPr>
          <w:b/>
        </w:rPr>
        <w:t>:</w:t>
      </w:r>
      <w:r w:rsidRPr="00BE1B2A">
        <w:t xml:space="preserve"> </w:t>
      </w:r>
      <w:r w:rsidRPr="00A9598A">
        <w:rPr>
          <w:b/>
        </w:rPr>
        <w:t xml:space="preserve">Assign </w:t>
      </w:r>
      <w:r w:rsidRPr="00A9598A">
        <w:rPr>
          <w:b/>
          <w:i/>
        </w:rPr>
        <w:t>performance scores</w:t>
      </w:r>
      <w:r w:rsidRPr="00A9598A">
        <w:rPr>
          <w:b/>
        </w:rPr>
        <w:t>,</w:t>
      </w:r>
      <w:r w:rsidRPr="00BE1B2A">
        <w:t xml:space="preserve"> or a number from 1 to up to 4, with 1= the worst, and 4= the best performance for a given criteria. </w:t>
      </w:r>
      <w:r w:rsidR="002023FD" w:rsidRPr="00BE1B2A">
        <w:t xml:space="preserve">See the last page of the Group Collaborative Research &amp; Evaluation for an example. </w:t>
      </w:r>
      <w:r w:rsidRPr="00BE1B2A">
        <w:t>Type these performance scores under the column labeled “performance score.”</w:t>
      </w:r>
    </w:p>
    <w:p w14:paraId="4F13F71B" w14:textId="77777777" w:rsidR="00624E9A" w:rsidRPr="00BE1B2A" w:rsidRDefault="00624E9A" w:rsidP="00C80937">
      <w:pPr>
        <w:tabs>
          <w:tab w:val="left" w:pos="720"/>
        </w:tabs>
        <w:ind w:left="720"/>
        <w:rPr>
          <w:i/>
          <w:color w:val="0000FF"/>
        </w:rPr>
      </w:pPr>
      <w:r w:rsidRPr="00BE1B2A">
        <w:rPr>
          <w:i/>
          <w:color w:val="0000FF"/>
        </w:rPr>
        <w:t>0 – no performance scores are assigned, or the scores are not clear.</w:t>
      </w:r>
    </w:p>
    <w:p w14:paraId="4BFB9914" w14:textId="342A61DC" w:rsidR="00624E9A" w:rsidRPr="00BE1B2A" w:rsidRDefault="00C32389" w:rsidP="00C80937">
      <w:pPr>
        <w:tabs>
          <w:tab w:val="left" w:pos="720"/>
        </w:tabs>
        <w:ind w:left="720"/>
        <w:rPr>
          <w:i/>
          <w:color w:val="0000FF"/>
        </w:rPr>
      </w:pPr>
      <w:r>
        <w:rPr>
          <w:i/>
          <w:color w:val="0000FF"/>
        </w:rPr>
        <w:t>0.5</w:t>
      </w:r>
      <w:r w:rsidR="00624E9A" w:rsidRPr="00BE1B2A">
        <w:rPr>
          <w:i/>
          <w:color w:val="0000FF"/>
        </w:rPr>
        <w:t xml:space="preserve"> – student assigns performance scores inappropriately.</w:t>
      </w:r>
    </w:p>
    <w:p w14:paraId="0E2C7F0B" w14:textId="6595A210" w:rsidR="00624E9A" w:rsidRPr="00BE1B2A" w:rsidRDefault="00C32389" w:rsidP="00C80937">
      <w:pPr>
        <w:tabs>
          <w:tab w:val="left" w:pos="720"/>
        </w:tabs>
        <w:ind w:left="720"/>
        <w:rPr>
          <w:i/>
          <w:color w:val="0000FF"/>
        </w:rPr>
      </w:pPr>
      <w:r>
        <w:rPr>
          <w:i/>
          <w:color w:val="0000FF"/>
        </w:rPr>
        <w:t>1</w:t>
      </w:r>
      <w:r w:rsidR="00624E9A" w:rsidRPr="00BE1B2A">
        <w:rPr>
          <w:i/>
          <w:color w:val="0000FF"/>
        </w:rPr>
        <w:t xml:space="preserve"> –student assigns performance scores appropriately that align with the metric assigned to each option.</w:t>
      </w:r>
    </w:p>
    <w:p w14:paraId="251C9BDC" w14:textId="77777777" w:rsidR="00624E9A" w:rsidRPr="00BE1B2A" w:rsidRDefault="00624E9A" w:rsidP="00D12672"/>
    <w:p w14:paraId="336CEE91" w14:textId="4FA7A727" w:rsidR="00624E9A" w:rsidRPr="00BE1B2A" w:rsidRDefault="00B90020" w:rsidP="00624E9A">
      <w:pPr>
        <w:rPr>
          <w:b/>
          <w:i/>
        </w:rPr>
      </w:pPr>
      <w:r>
        <w:rPr>
          <w:b/>
        </w:rPr>
        <w:t>Step 4 (24</w:t>
      </w:r>
      <w:r w:rsidR="00624E9A" w:rsidRPr="00BE1B2A">
        <w:rPr>
          <w:b/>
        </w:rPr>
        <w:t xml:space="preserve"> points):</w:t>
      </w:r>
      <w:r w:rsidR="00624E9A" w:rsidRPr="00BE1B2A">
        <w:t xml:space="preserve"> For each </w:t>
      </w:r>
      <w:proofErr w:type="gramStart"/>
      <w:r w:rsidR="00624E9A" w:rsidRPr="00BE1B2A">
        <w:t>criteria</w:t>
      </w:r>
      <w:proofErr w:type="gramEnd"/>
      <w:r w:rsidR="00624E9A" w:rsidRPr="00BE1B2A">
        <w:t xml:space="preserve">, </w:t>
      </w:r>
      <w:r w:rsidR="00624E9A" w:rsidRPr="00A9598A">
        <w:rPr>
          <w:b/>
        </w:rPr>
        <w:t xml:space="preserve">write a summary that explains </w:t>
      </w:r>
      <w:r w:rsidR="00624E9A" w:rsidRPr="00A9598A">
        <w:rPr>
          <w:b/>
          <w:i/>
        </w:rPr>
        <w:t>why</w:t>
      </w:r>
      <w:r w:rsidR="00624E9A" w:rsidRPr="00A9598A">
        <w:rPr>
          <w:b/>
        </w:rPr>
        <w:t xml:space="preserve"> </w:t>
      </w:r>
      <w:r w:rsidR="00624E9A" w:rsidRPr="00BE1B2A">
        <w:t xml:space="preserve">you assigned the performance metric/performance scores that you did for each option. Describe what information you used when deciding </w:t>
      </w:r>
      <w:r w:rsidR="00624E9A" w:rsidRPr="00BE1B2A">
        <w:lastRenderedPageBreak/>
        <w:t xml:space="preserve">what performance metric to assign to each option. You must refer specifically to any information used from class materials (or </w:t>
      </w:r>
      <w:r w:rsidR="00C80937" w:rsidRPr="00BE1B2A">
        <w:t>from materials outside of class</w:t>
      </w:r>
      <w:r w:rsidR="00624E9A" w:rsidRPr="00BE1B2A">
        <w:t>)</w:t>
      </w:r>
      <w:r w:rsidR="00C80937" w:rsidRPr="00BE1B2A">
        <w:t xml:space="preserve">, and </w:t>
      </w:r>
      <w:r w:rsidR="00C80937" w:rsidRPr="00BE1B2A">
        <w:rPr>
          <w:b/>
          <w:i/>
        </w:rPr>
        <w:t>you may use research conducted by other groups, but must write in your own words rather than in the words of</w:t>
      </w:r>
      <w:r w:rsidR="00624E9A" w:rsidRPr="00BE1B2A">
        <w:rPr>
          <w:b/>
          <w:i/>
        </w:rPr>
        <w:t xml:space="preserve"> </w:t>
      </w:r>
      <w:r w:rsidR="00C80937" w:rsidRPr="00BE1B2A">
        <w:rPr>
          <w:b/>
          <w:i/>
        </w:rPr>
        <w:t>groups on the discussion post.</w:t>
      </w:r>
    </w:p>
    <w:p w14:paraId="7946A6D1" w14:textId="77777777" w:rsidR="00297ED3" w:rsidRDefault="00297ED3" w:rsidP="00C80937">
      <w:pPr>
        <w:ind w:left="720"/>
        <w:rPr>
          <w:i/>
          <w:color w:val="0000FF"/>
        </w:rPr>
      </w:pPr>
    </w:p>
    <w:p w14:paraId="267A8DFF" w14:textId="2202DC49" w:rsidR="00297ED3" w:rsidRPr="00297ED3" w:rsidRDefault="00297ED3" w:rsidP="00C80937">
      <w:pPr>
        <w:ind w:left="720"/>
        <w:rPr>
          <w:b/>
          <w:i/>
          <w:color w:val="0000FF"/>
        </w:rPr>
      </w:pPr>
      <w:r w:rsidRPr="00297ED3">
        <w:rPr>
          <w:b/>
          <w:i/>
          <w:color w:val="0000FF"/>
        </w:rPr>
        <w:t xml:space="preserve">Each criteria x option in the table is worth 2 points for a total of </w:t>
      </w:r>
      <w:r w:rsidRPr="00202CC9">
        <w:rPr>
          <w:b/>
          <w:i/>
          <w:color w:val="0000FF"/>
          <w:u w:val="single"/>
        </w:rPr>
        <w:t>24 points</w:t>
      </w:r>
    </w:p>
    <w:p w14:paraId="74C8D3EF" w14:textId="1B248380" w:rsidR="00624E9A" w:rsidRPr="00BE1B2A" w:rsidRDefault="00624E9A" w:rsidP="00C80937">
      <w:pPr>
        <w:ind w:left="720"/>
        <w:rPr>
          <w:i/>
          <w:color w:val="0000FF"/>
        </w:rPr>
      </w:pPr>
      <w:r w:rsidRPr="00BE1B2A">
        <w:rPr>
          <w:i/>
          <w:color w:val="0000FF"/>
        </w:rPr>
        <w:t>0</w:t>
      </w:r>
      <w:r w:rsidR="00297ED3">
        <w:rPr>
          <w:i/>
          <w:color w:val="0000FF"/>
        </w:rPr>
        <w:t xml:space="preserve"> (x 0)</w:t>
      </w:r>
      <w:r w:rsidRPr="00BE1B2A">
        <w:rPr>
          <w:i/>
          <w:color w:val="0000FF"/>
        </w:rPr>
        <w:t>—the discussion of how well the option meets the criteria use just reiterates the overall scoring number or is extremely thin in its analysis.</w:t>
      </w:r>
      <w:r w:rsidR="00C80937" w:rsidRPr="00BE1B2A">
        <w:rPr>
          <w:i/>
          <w:color w:val="0000FF"/>
        </w:rPr>
        <w:t xml:space="preserve"> There are indications that the student simply copy/pasted from discussion posts on Canvas.</w:t>
      </w:r>
      <w:bookmarkStart w:id="0" w:name="_GoBack"/>
      <w:bookmarkEnd w:id="0"/>
    </w:p>
    <w:p w14:paraId="57777F38" w14:textId="19C0F931" w:rsidR="00624E9A" w:rsidRPr="00BE1B2A" w:rsidRDefault="00297ED3" w:rsidP="00C80937">
      <w:pPr>
        <w:ind w:left="720"/>
        <w:rPr>
          <w:i/>
          <w:color w:val="0000FF"/>
        </w:rPr>
      </w:pPr>
      <w:r>
        <w:rPr>
          <w:i/>
          <w:color w:val="0000FF"/>
        </w:rPr>
        <w:t xml:space="preserve">1 (x 12) </w:t>
      </w:r>
      <w:r w:rsidR="00624E9A" w:rsidRPr="00BE1B2A">
        <w:rPr>
          <w:i/>
          <w:color w:val="0000FF"/>
        </w:rPr>
        <w:t>—</w:t>
      </w:r>
      <w:r w:rsidRPr="00297ED3">
        <w:rPr>
          <w:i/>
          <w:color w:val="0000FF"/>
        </w:rPr>
        <w:t xml:space="preserve"> </w:t>
      </w:r>
      <w:r w:rsidRPr="00BE1B2A">
        <w:rPr>
          <w:i/>
          <w:color w:val="0000FF"/>
        </w:rPr>
        <w:t>is not very detailed or vague in the reasons why an option meets the criteria</w:t>
      </w:r>
      <w:r>
        <w:rPr>
          <w:i/>
          <w:color w:val="0000FF"/>
        </w:rPr>
        <w:t>. In general across criteria x options</w:t>
      </w:r>
      <w:r w:rsidRPr="00BE1B2A">
        <w:rPr>
          <w:i/>
          <w:color w:val="0000FF"/>
        </w:rPr>
        <w:t xml:space="preserve"> </w:t>
      </w:r>
      <w:r w:rsidR="00624E9A" w:rsidRPr="00BE1B2A">
        <w:rPr>
          <w:i/>
          <w:color w:val="0000FF"/>
        </w:rPr>
        <w:t>is missing discussion of significant tradeoffs in</w:t>
      </w:r>
      <w:r>
        <w:rPr>
          <w:i/>
          <w:color w:val="0000FF"/>
        </w:rPr>
        <w:t xml:space="preserve"> terms of at least one option</w:t>
      </w:r>
      <w:r w:rsidR="00624E9A" w:rsidRPr="00BE1B2A">
        <w:rPr>
          <w:i/>
          <w:color w:val="0000FF"/>
        </w:rPr>
        <w:t>.</w:t>
      </w:r>
    </w:p>
    <w:p w14:paraId="1E5869E0" w14:textId="62D58FE7" w:rsidR="00624E9A" w:rsidRPr="00BE1B2A" w:rsidRDefault="00297ED3" w:rsidP="00C80937">
      <w:pPr>
        <w:ind w:left="720"/>
        <w:rPr>
          <w:i/>
          <w:color w:val="0000FF"/>
        </w:rPr>
      </w:pPr>
      <w:r>
        <w:rPr>
          <w:i/>
          <w:color w:val="0000FF"/>
        </w:rPr>
        <w:t>2 (x 12)</w:t>
      </w:r>
      <w:r w:rsidR="00624E9A" w:rsidRPr="00BE1B2A">
        <w:rPr>
          <w:i/>
          <w:color w:val="0000FF"/>
        </w:rPr>
        <w:t xml:space="preserve">—student thoroughly discusses </w:t>
      </w:r>
      <w:r>
        <w:rPr>
          <w:i/>
          <w:color w:val="0000FF"/>
        </w:rPr>
        <w:t>the</w:t>
      </w:r>
      <w:r w:rsidR="00624E9A" w:rsidRPr="00BE1B2A">
        <w:rPr>
          <w:i/>
          <w:color w:val="0000FF"/>
        </w:rPr>
        <w:t xml:space="preserve"> option</w:t>
      </w:r>
      <w:r>
        <w:rPr>
          <w:i/>
          <w:color w:val="0000FF"/>
        </w:rPr>
        <w:t xml:space="preserve"> x criteria</w:t>
      </w:r>
      <w:r w:rsidR="00624E9A" w:rsidRPr="00BE1B2A">
        <w:rPr>
          <w:i/>
          <w:color w:val="0000FF"/>
        </w:rPr>
        <w:t xml:space="preserve"> </w:t>
      </w:r>
      <w:r w:rsidR="00C80937" w:rsidRPr="00BE1B2A">
        <w:rPr>
          <w:i/>
          <w:color w:val="0000FF"/>
        </w:rPr>
        <w:t xml:space="preserve">in their own words, </w:t>
      </w:r>
      <w:r w:rsidR="00624E9A" w:rsidRPr="00BE1B2A">
        <w:rPr>
          <w:i/>
          <w:color w:val="0000FF"/>
        </w:rPr>
        <w:t xml:space="preserve">including how well it does and does not meet </w:t>
      </w:r>
      <w:r>
        <w:rPr>
          <w:i/>
          <w:color w:val="0000FF"/>
        </w:rPr>
        <w:t>the</w:t>
      </w:r>
      <w:r w:rsidR="00624E9A" w:rsidRPr="00BE1B2A">
        <w:rPr>
          <w:i/>
          <w:color w:val="0000FF"/>
        </w:rPr>
        <w:t xml:space="preserve"> criteria. The discussion includes specific reasons why </w:t>
      </w:r>
      <w:r w:rsidR="00C80937" w:rsidRPr="00BE1B2A">
        <w:rPr>
          <w:i/>
          <w:color w:val="0000FF"/>
        </w:rPr>
        <w:t>each</w:t>
      </w:r>
      <w:r w:rsidR="00624E9A" w:rsidRPr="00BE1B2A">
        <w:rPr>
          <w:i/>
          <w:color w:val="0000FF"/>
        </w:rPr>
        <w:t xml:space="preserve"> criteria is or isn’t met</w:t>
      </w:r>
      <w:r w:rsidR="00A31A3C" w:rsidRPr="00BE1B2A">
        <w:rPr>
          <w:i/>
          <w:color w:val="0000FF"/>
        </w:rPr>
        <w:t xml:space="preserve"> using specific information in class our outside of class</w:t>
      </w:r>
      <w:r w:rsidR="00624E9A" w:rsidRPr="00BE1B2A">
        <w:rPr>
          <w:i/>
          <w:color w:val="0000FF"/>
        </w:rPr>
        <w:t xml:space="preserve">, and may mention areas where the student is uncertain whether the option meets the criteria and explains why. The overall </w:t>
      </w:r>
      <w:r>
        <w:rPr>
          <w:i/>
          <w:color w:val="0000FF"/>
        </w:rPr>
        <w:t xml:space="preserve">performance </w:t>
      </w:r>
      <w:r w:rsidR="00624E9A" w:rsidRPr="00BE1B2A">
        <w:rPr>
          <w:i/>
          <w:color w:val="0000FF"/>
        </w:rPr>
        <w:t>scoring selected makes sense with the students’ analysis of how well the option meets the criteria.</w:t>
      </w:r>
      <w:r w:rsidR="00C80937" w:rsidRPr="00BE1B2A">
        <w:rPr>
          <w:i/>
          <w:color w:val="0000FF"/>
        </w:rPr>
        <w:t xml:space="preserve"> </w:t>
      </w:r>
    </w:p>
    <w:p w14:paraId="61F6304B" w14:textId="77777777" w:rsidR="00A31A3C" w:rsidRPr="00BE1B2A" w:rsidRDefault="00A31A3C" w:rsidP="00D12672"/>
    <w:p w14:paraId="2DA785C0" w14:textId="6A07B7CF" w:rsidR="00D12672" w:rsidRPr="00BE1B2A" w:rsidRDefault="00EE1C08" w:rsidP="00D12672">
      <w:pPr>
        <w:rPr>
          <w:b/>
          <w:bCs/>
          <w:sz w:val="28"/>
          <w:szCs w:val="28"/>
          <w:u w:val="single"/>
        </w:rPr>
      </w:pPr>
      <w:r w:rsidRPr="00BE1B2A">
        <w:rPr>
          <w:b/>
          <w:bCs/>
          <w:sz w:val="28"/>
          <w:szCs w:val="28"/>
          <w:u w:val="single"/>
        </w:rPr>
        <w:t xml:space="preserve">5. </w:t>
      </w:r>
      <w:r w:rsidR="00D12672" w:rsidRPr="00BE1B2A">
        <w:rPr>
          <w:b/>
          <w:bCs/>
          <w:sz w:val="28"/>
          <w:szCs w:val="28"/>
          <w:u w:val="single"/>
        </w:rPr>
        <w:t>Analysis of</w:t>
      </w:r>
      <w:r w:rsidR="00046F3F" w:rsidRPr="00BE1B2A">
        <w:rPr>
          <w:b/>
          <w:bCs/>
          <w:sz w:val="28"/>
          <w:szCs w:val="28"/>
          <w:u w:val="single"/>
        </w:rPr>
        <w:t xml:space="preserve"> options based on the criteria (tradeoffs)</w:t>
      </w:r>
      <w:r w:rsidR="00A31A3C" w:rsidRPr="00BE1B2A">
        <w:rPr>
          <w:b/>
          <w:bCs/>
          <w:sz w:val="28"/>
          <w:szCs w:val="28"/>
          <w:u w:val="single"/>
        </w:rPr>
        <w:t xml:space="preserve"> (2 points)</w:t>
      </w:r>
    </w:p>
    <w:p w14:paraId="1A9D5A0C" w14:textId="3E57B336" w:rsidR="00D83E69" w:rsidRPr="00BE1B2A" w:rsidRDefault="00E457F5" w:rsidP="00D12672">
      <w:pPr>
        <w:rPr>
          <w:bCs/>
        </w:rPr>
      </w:pPr>
      <w:r w:rsidRPr="00BE1B2A">
        <w:rPr>
          <w:bCs/>
        </w:rPr>
        <w:t xml:space="preserve">Multiply the weight of each </w:t>
      </w:r>
      <w:proofErr w:type="gramStart"/>
      <w:r w:rsidRPr="00BE1B2A">
        <w:rPr>
          <w:bCs/>
        </w:rPr>
        <w:t>criteria</w:t>
      </w:r>
      <w:proofErr w:type="gramEnd"/>
      <w:r w:rsidRPr="00BE1B2A">
        <w:rPr>
          <w:bCs/>
        </w:rPr>
        <w:t xml:space="preserve"> by the performance score of each option. Write the results of that multiplication in the cells as indicated in the columns for option 1.</w:t>
      </w:r>
    </w:p>
    <w:p w14:paraId="56E8DC49" w14:textId="77777777" w:rsidR="00E457F5" w:rsidRPr="00BE1B2A" w:rsidRDefault="00E457F5" w:rsidP="00D12672">
      <w:pPr>
        <w:rPr>
          <w:bCs/>
        </w:rPr>
      </w:pPr>
    </w:p>
    <w:p w14:paraId="64198A9E" w14:textId="5463842A" w:rsidR="00D12672" w:rsidRPr="00BE1B2A" w:rsidRDefault="00E457F5" w:rsidP="00D12672">
      <w:pPr>
        <w:rPr>
          <w:bCs/>
        </w:rPr>
      </w:pPr>
      <w:r w:rsidRPr="00BE1B2A">
        <w:rPr>
          <w:bCs/>
        </w:rPr>
        <w:t>Add up the weighted performance scores of each option and write the results of that addition in the bottom row of the table as indicated in the columns for option 1.</w:t>
      </w:r>
    </w:p>
    <w:p w14:paraId="62E03A18" w14:textId="45238319" w:rsidR="00A31A3C" w:rsidRPr="00BE1B2A" w:rsidRDefault="00A31A3C" w:rsidP="00C80937">
      <w:pPr>
        <w:ind w:left="720"/>
        <w:rPr>
          <w:i/>
          <w:color w:val="0000FF"/>
        </w:rPr>
      </w:pPr>
      <w:r w:rsidRPr="00BE1B2A">
        <w:rPr>
          <w:i/>
          <w:color w:val="0000FF"/>
        </w:rPr>
        <w:t>0 – no total weighted performance scores are assigned, or the scores are not clear.</w:t>
      </w:r>
    </w:p>
    <w:p w14:paraId="4F219557" w14:textId="308295A2" w:rsidR="00A31A3C" w:rsidRPr="00BE1B2A" w:rsidRDefault="00A31A3C" w:rsidP="00C80937">
      <w:pPr>
        <w:ind w:left="720"/>
        <w:rPr>
          <w:i/>
          <w:color w:val="0000FF"/>
        </w:rPr>
      </w:pPr>
      <w:r w:rsidRPr="00BE1B2A">
        <w:rPr>
          <w:i/>
          <w:color w:val="0000FF"/>
        </w:rPr>
        <w:t>1 – student has a mistake in their math or inappropriately fills out the table.</w:t>
      </w:r>
    </w:p>
    <w:p w14:paraId="6E829B31" w14:textId="77777777" w:rsidR="00A31A3C" w:rsidRPr="00BE1B2A" w:rsidRDefault="00A31A3C" w:rsidP="00C80937">
      <w:pPr>
        <w:ind w:left="720"/>
        <w:rPr>
          <w:i/>
          <w:color w:val="0000FF"/>
        </w:rPr>
      </w:pPr>
      <w:r w:rsidRPr="00BE1B2A">
        <w:rPr>
          <w:i/>
          <w:color w:val="0000FF"/>
        </w:rPr>
        <w:t>2 –student does correct math and appropriately fills out the table.</w:t>
      </w:r>
    </w:p>
    <w:p w14:paraId="0EC20250" w14:textId="77777777" w:rsidR="00D565D9" w:rsidRPr="00BE1B2A" w:rsidRDefault="00A31A3C" w:rsidP="00A31A3C">
      <w:pPr>
        <w:rPr>
          <w:i/>
          <w:noProof/>
        </w:rPr>
      </w:pPr>
      <w:r w:rsidRPr="00BE1B2A">
        <w:rPr>
          <w:i/>
          <w:noProof/>
        </w:rPr>
        <w:t xml:space="preserve"> </w:t>
      </w:r>
    </w:p>
    <w:p w14:paraId="45F9A467" w14:textId="3D5C42C8" w:rsidR="002519B5" w:rsidRPr="00BE1B2A" w:rsidRDefault="002519B5" w:rsidP="002519B5">
      <w:r w:rsidRPr="00BE1B2A">
        <w:rPr>
          <w:b/>
          <w:bCs/>
          <w:sz w:val="28"/>
          <w:szCs w:val="28"/>
          <w:u w:val="single"/>
        </w:rPr>
        <w:t>6. Ch</w:t>
      </w:r>
      <w:r w:rsidR="00C32389">
        <w:rPr>
          <w:b/>
          <w:bCs/>
          <w:sz w:val="28"/>
          <w:szCs w:val="28"/>
          <w:u w:val="single"/>
        </w:rPr>
        <w:t>oice (2</w:t>
      </w:r>
      <w:r w:rsidRPr="00BE1B2A">
        <w:rPr>
          <w:b/>
          <w:bCs/>
          <w:sz w:val="28"/>
          <w:szCs w:val="28"/>
          <w:u w:val="single"/>
        </w:rPr>
        <w:t xml:space="preserve"> points)</w:t>
      </w:r>
      <w:r w:rsidRPr="00BE1B2A">
        <w:t xml:space="preserve"> </w:t>
      </w:r>
      <w:r w:rsidRPr="00BE1B2A">
        <w:br/>
        <w:t xml:space="preserve">A) Choose an “option” based on the analysis undertaken. </w:t>
      </w:r>
    </w:p>
    <w:p w14:paraId="1524D10C" w14:textId="77777777" w:rsidR="002519B5" w:rsidRPr="00BE1B2A" w:rsidRDefault="002519B5" w:rsidP="002519B5"/>
    <w:p w14:paraId="4E889384" w14:textId="61DED244" w:rsidR="002519B5" w:rsidRPr="00BE1B2A" w:rsidRDefault="002519B5" w:rsidP="00A81098">
      <w:r w:rsidRPr="00BE1B2A">
        <w:t>B) Why do you</w:t>
      </w:r>
      <w:r w:rsidR="00B90020">
        <w:t xml:space="preserve"> think this is the best option?</w:t>
      </w:r>
    </w:p>
    <w:p w14:paraId="68900CD6" w14:textId="77777777" w:rsidR="002519B5" w:rsidRPr="00BE1B2A" w:rsidRDefault="002519B5" w:rsidP="002519B5">
      <w:pPr>
        <w:ind w:left="720"/>
        <w:rPr>
          <w:i/>
          <w:color w:val="0000FF"/>
        </w:rPr>
      </w:pPr>
      <w:r w:rsidRPr="00BE1B2A">
        <w:rPr>
          <w:i/>
          <w:color w:val="0000FF"/>
        </w:rPr>
        <w:t>0—the student does not provide reasoning for their choice, or the reasoning is weak, unclear and disconnected with the criteria and tradeoffs discussed above</w:t>
      </w:r>
    </w:p>
    <w:p w14:paraId="79495E6E" w14:textId="70260974" w:rsidR="002519B5" w:rsidRPr="00BE1B2A" w:rsidRDefault="00C32389" w:rsidP="002519B5">
      <w:pPr>
        <w:ind w:left="720"/>
        <w:rPr>
          <w:i/>
          <w:color w:val="0000FF"/>
        </w:rPr>
      </w:pPr>
      <w:r>
        <w:rPr>
          <w:i/>
          <w:color w:val="0000FF"/>
        </w:rPr>
        <w:t>1</w:t>
      </w:r>
      <w:r w:rsidR="002519B5" w:rsidRPr="00BE1B2A">
        <w:rPr>
          <w:i/>
          <w:color w:val="0000FF"/>
        </w:rPr>
        <w:t>—the student provides reasoning for their choice that has some weak or unclear connections with the criteria and tradeoffs discussed above</w:t>
      </w:r>
    </w:p>
    <w:p w14:paraId="5953E69A" w14:textId="50CA315F" w:rsidR="00D12672" w:rsidRDefault="00C32389" w:rsidP="00B90020">
      <w:pPr>
        <w:ind w:left="720"/>
        <w:rPr>
          <w:i/>
          <w:color w:val="0000FF"/>
        </w:rPr>
      </w:pPr>
      <w:r>
        <w:rPr>
          <w:i/>
          <w:color w:val="0000FF"/>
        </w:rPr>
        <w:t>2</w:t>
      </w:r>
      <w:r w:rsidR="002519B5" w:rsidRPr="00BE1B2A">
        <w:rPr>
          <w:i/>
          <w:color w:val="0000FF"/>
        </w:rPr>
        <w:t>—the student provides clear and comprehensive reasoning for their choice that clearly links the choice with the criteria and tradeoffs discussed above</w:t>
      </w:r>
    </w:p>
    <w:p w14:paraId="2FB1EC1D" w14:textId="77777777" w:rsidR="00B90020" w:rsidRPr="00B90020" w:rsidRDefault="00B90020" w:rsidP="00B90020">
      <w:pPr>
        <w:ind w:left="720"/>
        <w:rPr>
          <w:i/>
          <w:color w:val="0000FF"/>
        </w:rPr>
      </w:pPr>
    </w:p>
    <w:p w14:paraId="1BE5FDEA" w14:textId="77777777" w:rsidR="00C80937" w:rsidRPr="00BE1B2A" w:rsidRDefault="00D12672" w:rsidP="00D12672">
      <w:pPr>
        <w:rPr>
          <w:sz w:val="28"/>
          <w:szCs w:val="28"/>
          <w:u w:val="single"/>
        </w:rPr>
      </w:pPr>
      <w:r w:rsidRPr="00BE1B2A">
        <w:rPr>
          <w:b/>
          <w:bCs/>
          <w:sz w:val="28"/>
          <w:szCs w:val="28"/>
          <w:u w:val="single"/>
        </w:rPr>
        <w:t>7. Review</w:t>
      </w:r>
      <w:r w:rsidR="00046F3F" w:rsidRPr="00BE1B2A">
        <w:rPr>
          <w:b/>
          <w:bCs/>
          <w:sz w:val="28"/>
          <w:szCs w:val="28"/>
          <w:u w:val="single"/>
        </w:rPr>
        <w:t xml:space="preserve"> (4</w:t>
      </w:r>
      <w:r w:rsidRPr="00BE1B2A">
        <w:rPr>
          <w:b/>
          <w:bCs/>
          <w:sz w:val="28"/>
          <w:szCs w:val="28"/>
          <w:u w:val="single"/>
        </w:rPr>
        <w:t xml:space="preserve"> points</w:t>
      </w:r>
      <w:r w:rsidR="00046F3F" w:rsidRPr="00BE1B2A">
        <w:rPr>
          <w:b/>
          <w:bCs/>
          <w:sz w:val="28"/>
          <w:szCs w:val="28"/>
          <w:u w:val="single"/>
        </w:rPr>
        <w:t xml:space="preserve"> total</w:t>
      </w:r>
      <w:r w:rsidRPr="00BE1B2A">
        <w:rPr>
          <w:b/>
          <w:bCs/>
          <w:sz w:val="28"/>
          <w:szCs w:val="28"/>
          <w:u w:val="single"/>
        </w:rPr>
        <w:t>)</w:t>
      </w:r>
      <w:r w:rsidRPr="00BE1B2A">
        <w:rPr>
          <w:sz w:val="28"/>
          <w:szCs w:val="28"/>
          <w:u w:val="single"/>
        </w:rPr>
        <w:t xml:space="preserve"> </w:t>
      </w:r>
    </w:p>
    <w:p w14:paraId="02C2920B" w14:textId="614AC5FC" w:rsidR="00D12672" w:rsidRPr="00BE1B2A" w:rsidRDefault="00D12672" w:rsidP="00D12672">
      <w:r w:rsidRPr="00BE1B2A">
        <w:t xml:space="preserve">Reflect on your own decision-making process using these steps. </w:t>
      </w:r>
    </w:p>
    <w:p w14:paraId="7D695947" w14:textId="0AA35F69" w:rsidR="00D12672" w:rsidRPr="00BE1B2A" w:rsidRDefault="00D12672" w:rsidP="00D12672">
      <w:pPr>
        <w:ind w:left="360"/>
      </w:pPr>
      <w:r w:rsidRPr="00BE1B2A">
        <w:t xml:space="preserve">A) </w:t>
      </w:r>
      <w:r w:rsidR="00046F3F" w:rsidRPr="00BE1B2A">
        <w:t xml:space="preserve">[2 points] </w:t>
      </w:r>
      <w:proofErr w:type="gramStart"/>
      <w:r w:rsidRPr="00BE1B2A">
        <w:t>What</w:t>
      </w:r>
      <w:proofErr w:type="gramEnd"/>
      <w:r w:rsidRPr="00BE1B2A">
        <w:t xml:space="preserve"> do you think of the decision you have made? How could you improve the way you made the decision? </w:t>
      </w:r>
    </w:p>
    <w:p w14:paraId="3FABA8CA" w14:textId="77777777" w:rsidR="0061678E" w:rsidRPr="00BE1B2A" w:rsidRDefault="0061678E" w:rsidP="00C80937">
      <w:pPr>
        <w:ind w:left="720"/>
        <w:rPr>
          <w:i/>
          <w:color w:val="0000FF"/>
        </w:rPr>
      </w:pPr>
      <w:r w:rsidRPr="00BE1B2A">
        <w:rPr>
          <w:i/>
          <w:color w:val="0000FF"/>
        </w:rPr>
        <w:t>0—the student offers no reflection or what is offered demonstrates no thoughtfulness</w:t>
      </w:r>
    </w:p>
    <w:p w14:paraId="37772832" w14:textId="77777777" w:rsidR="0061678E" w:rsidRPr="00BE1B2A" w:rsidRDefault="0061678E" w:rsidP="00C80937">
      <w:pPr>
        <w:ind w:left="720"/>
        <w:rPr>
          <w:i/>
          <w:color w:val="0000FF"/>
        </w:rPr>
      </w:pPr>
      <w:r w:rsidRPr="00BE1B2A">
        <w:rPr>
          <w:i/>
          <w:color w:val="0000FF"/>
        </w:rPr>
        <w:t>1—the student offers some reflection of how the decision-making could be improved.</w:t>
      </w:r>
    </w:p>
    <w:p w14:paraId="22F5EE36" w14:textId="2F7A71C0" w:rsidR="001A0031" w:rsidRPr="00BE1B2A" w:rsidRDefault="0061678E" w:rsidP="00C80937">
      <w:pPr>
        <w:ind w:left="720"/>
        <w:rPr>
          <w:i/>
          <w:color w:val="0000FF"/>
        </w:rPr>
      </w:pPr>
      <w:r w:rsidRPr="00BE1B2A">
        <w:rPr>
          <w:i/>
          <w:color w:val="0000FF"/>
        </w:rPr>
        <w:t>2—the student offers reflection that demonstrates thoughtfulness, including specific examples of how they could improve their decision</w:t>
      </w:r>
    </w:p>
    <w:p w14:paraId="1F4013DD" w14:textId="77777777" w:rsidR="001A0031" w:rsidRPr="00BE1B2A" w:rsidRDefault="001A0031" w:rsidP="00A31A3C"/>
    <w:p w14:paraId="15492FA0" w14:textId="02B45C3F" w:rsidR="00D12672" w:rsidRPr="00BE1B2A" w:rsidRDefault="00A31A3C" w:rsidP="00A81098">
      <w:pPr>
        <w:ind w:left="360"/>
      </w:pPr>
      <w:r w:rsidRPr="00BE1B2A">
        <w:lastRenderedPageBreak/>
        <w:t>B)</w:t>
      </w:r>
      <w:r w:rsidR="00D12672" w:rsidRPr="00BE1B2A">
        <w:t xml:space="preserve"> </w:t>
      </w:r>
      <w:r w:rsidR="00046F3F" w:rsidRPr="00BE1B2A">
        <w:t xml:space="preserve">[2 points] </w:t>
      </w:r>
      <w:r w:rsidR="00D12672" w:rsidRPr="00BE1B2A">
        <w:t>Do you think your decision is viable? Why or why not?</w:t>
      </w:r>
    </w:p>
    <w:p w14:paraId="5471CE35" w14:textId="77777777" w:rsidR="0061678E" w:rsidRPr="00BE1B2A" w:rsidRDefault="0061678E" w:rsidP="00C80937">
      <w:pPr>
        <w:ind w:left="720"/>
        <w:rPr>
          <w:i/>
          <w:color w:val="0000FF"/>
        </w:rPr>
      </w:pPr>
      <w:r w:rsidRPr="00BE1B2A">
        <w:rPr>
          <w:i/>
          <w:color w:val="0000FF"/>
        </w:rPr>
        <w:t>0—the student offers no reflection or what is offered demonstrates no thoughtfulness</w:t>
      </w:r>
    </w:p>
    <w:p w14:paraId="0B33F2C6" w14:textId="161F15DF" w:rsidR="0061678E" w:rsidRPr="00BE1B2A" w:rsidRDefault="0061678E" w:rsidP="00C80937">
      <w:pPr>
        <w:ind w:left="720"/>
        <w:rPr>
          <w:i/>
          <w:color w:val="0000FF"/>
        </w:rPr>
      </w:pPr>
      <w:r w:rsidRPr="00BE1B2A">
        <w:rPr>
          <w:i/>
          <w:color w:val="0000FF"/>
        </w:rPr>
        <w:t xml:space="preserve">1—the student offers some reflection that demonstrates some understanding of the issue, but maintains that an option is viable without careful examination. </w:t>
      </w:r>
    </w:p>
    <w:p w14:paraId="3067B888" w14:textId="3B11D6E2" w:rsidR="0061678E" w:rsidRPr="00BE1B2A" w:rsidRDefault="0061678E" w:rsidP="00C80937">
      <w:pPr>
        <w:ind w:left="720"/>
        <w:rPr>
          <w:i/>
          <w:color w:val="0000FF"/>
        </w:rPr>
      </w:pPr>
      <w:r w:rsidRPr="00BE1B2A">
        <w:rPr>
          <w:i/>
          <w:color w:val="0000FF"/>
        </w:rPr>
        <w:t xml:space="preserve">2—the student offers reflection that demonstrates a deep enough understanding of the issue to understand what is a viable option, or is thoughtful about what they don’t yet understand to determine what is viable. </w:t>
      </w:r>
    </w:p>
    <w:p w14:paraId="18EE8698" w14:textId="77777777" w:rsidR="00D12672" w:rsidRPr="00BE1B2A" w:rsidRDefault="00D12672" w:rsidP="00D12672"/>
    <w:p w14:paraId="3F2D5B57" w14:textId="44D4BD12" w:rsidR="004807F2" w:rsidRPr="00B90020" w:rsidRDefault="004807F2" w:rsidP="00D12672">
      <w:r w:rsidRPr="00BE1B2A">
        <w:rPr>
          <w:b/>
        </w:rPr>
        <w:t xml:space="preserve">8. </w:t>
      </w:r>
      <w:r w:rsidR="00C32389">
        <w:rPr>
          <w:b/>
        </w:rPr>
        <w:t>Assigning resources (1 point</w:t>
      </w:r>
      <w:r w:rsidR="002519B5" w:rsidRPr="00BE1B2A">
        <w:rPr>
          <w:b/>
        </w:rPr>
        <w:t>)</w:t>
      </w:r>
      <w:r w:rsidR="00B90020">
        <w:rPr>
          <w:b/>
        </w:rPr>
        <w:t xml:space="preserve"> </w:t>
      </w:r>
      <w:r w:rsidR="00B90020">
        <w:t>See the “student work” file to answer this question.</w:t>
      </w:r>
    </w:p>
    <w:p w14:paraId="24A5C8D4" w14:textId="5D8A7CCF" w:rsidR="001C3DBC" w:rsidRPr="00BE1B2A" w:rsidRDefault="00C32389" w:rsidP="00C80937">
      <w:pPr>
        <w:ind w:left="720"/>
        <w:rPr>
          <w:i/>
          <w:color w:val="0000FF"/>
        </w:rPr>
      </w:pPr>
      <w:r>
        <w:rPr>
          <w:i/>
          <w:color w:val="0000FF"/>
        </w:rPr>
        <w:t>1 point</w:t>
      </w:r>
      <w:r w:rsidR="001C3DBC" w:rsidRPr="00BE1B2A">
        <w:rPr>
          <w:i/>
          <w:color w:val="0000FF"/>
        </w:rPr>
        <w:t>- complete answer to the question, a total of $10 million allocated to one or more options.</w:t>
      </w:r>
    </w:p>
    <w:p w14:paraId="07164237" w14:textId="77777777" w:rsidR="001C3DBC" w:rsidRPr="00BE1B2A" w:rsidRDefault="001C3DBC" w:rsidP="00D12672"/>
    <w:p w14:paraId="76A02067" w14:textId="11065C8B" w:rsidR="001C3DBC" w:rsidRPr="00BE1B2A" w:rsidRDefault="004807F2" w:rsidP="00B90020">
      <w:r w:rsidRPr="00BE1B2A">
        <w:rPr>
          <w:b/>
        </w:rPr>
        <w:t>9</w:t>
      </w:r>
      <w:r w:rsidR="00D12672" w:rsidRPr="00BE1B2A">
        <w:rPr>
          <w:b/>
        </w:rPr>
        <w:t xml:space="preserve">. </w:t>
      </w:r>
      <w:r w:rsidR="002519B5" w:rsidRPr="00BE1B2A">
        <w:rPr>
          <w:b/>
        </w:rPr>
        <w:t xml:space="preserve">Importance of issue </w:t>
      </w:r>
      <w:r w:rsidR="00C32389">
        <w:rPr>
          <w:b/>
        </w:rPr>
        <w:t>(1 point</w:t>
      </w:r>
      <w:r w:rsidR="00D12672" w:rsidRPr="00BE1B2A">
        <w:rPr>
          <w:b/>
        </w:rPr>
        <w:t>)</w:t>
      </w:r>
      <w:r w:rsidR="00D12672" w:rsidRPr="00BE1B2A">
        <w:t xml:space="preserve"> </w:t>
      </w:r>
      <w:r w:rsidR="00B90020">
        <w:t>See the “student work” file to answer this question.</w:t>
      </w:r>
    </w:p>
    <w:p w14:paraId="124C23A9" w14:textId="2C361446" w:rsidR="001C3DBC" w:rsidRPr="00BE1B2A" w:rsidRDefault="00C32389" w:rsidP="00C80937">
      <w:pPr>
        <w:ind w:left="720"/>
        <w:rPr>
          <w:i/>
          <w:color w:val="0000FF"/>
        </w:rPr>
      </w:pPr>
      <w:r>
        <w:rPr>
          <w:i/>
          <w:color w:val="0000FF"/>
        </w:rPr>
        <w:t>1</w:t>
      </w:r>
      <w:r w:rsidR="001C3DBC" w:rsidRPr="00BE1B2A">
        <w:rPr>
          <w:i/>
          <w:color w:val="0000FF"/>
        </w:rPr>
        <w:t>- complete</w:t>
      </w:r>
      <w:r w:rsidR="00892EB9" w:rsidRPr="00BE1B2A">
        <w:rPr>
          <w:i/>
          <w:color w:val="0000FF"/>
        </w:rPr>
        <w:t xml:space="preserve"> and thoughtful</w:t>
      </w:r>
      <w:r w:rsidR="001C3DBC" w:rsidRPr="00BE1B2A">
        <w:rPr>
          <w:i/>
          <w:color w:val="0000FF"/>
        </w:rPr>
        <w:t xml:space="preserve"> answer to the question ”why” and a rank given</w:t>
      </w:r>
    </w:p>
    <w:p w14:paraId="55D26006" w14:textId="77777777" w:rsidR="00D83E69" w:rsidRPr="00BE1B2A" w:rsidRDefault="00D83E69" w:rsidP="00D12672"/>
    <w:p w14:paraId="5A89B059" w14:textId="232C5674" w:rsidR="001C3DBC" w:rsidRPr="00BE1B2A" w:rsidRDefault="004807F2" w:rsidP="00D12672">
      <w:r w:rsidRPr="00BE1B2A">
        <w:rPr>
          <w:b/>
        </w:rPr>
        <w:t>10</w:t>
      </w:r>
      <w:r w:rsidR="00D83E69" w:rsidRPr="00BE1B2A">
        <w:rPr>
          <w:b/>
        </w:rPr>
        <w:t xml:space="preserve">. </w:t>
      </w:r>
      <w:r w:rsidR="00B90020">
        <w:rPr>
          <w:b/>
        </w:rPr>
        <w:t xml:space="preserve"> Impact </w:t>
      </w:r>
      <w:r w:rsidR="00C32389">
        <w:rPr>
          <w:b/>
        </w:rPr>
        <w:t>(1 point</w:t>
      </w:r>
      <w:r w:rsidR="00D83E69" w:rsidRPr="00BE1B2A">
        <w:rPr>
          <w:b/>
        </w:rPr>
        <w:t>)</w:t>
      </w:r>
      <w:r w:rsidR="00D83E69" w:rsidRPr="00BE1B2A">
        <w:t xml:space="preserve"> </w:t>
      </w:r>
      <w:r w:rsidR="00B90020">
        <w:t>See the “student work” file to answer this question.</w:t>
      </w:r>
    </w:p>
    <w:p w14:paraId="6AC7FB34" w14:textId="6FCB4293" w:rsidR="001C3DBC" w:rsidRPr="00BE1B2A" w:rsidRDefault="00C32389" w:rsidP="00C80937">
      <w:pPr>
        <w:ind w:left="720"/>
        <w:rPr>
          <w:i/>
          <w:color w:val="0000FF"/>
        </w:rPr>
      </w:pPr>
      <w:r>
        <w:rPr>
          <w:i/>
          <w:color w:val="0000FF"/>
        </w:rPr>
        <w:t>1</w:t>
      </w:r>
      <w:r w:rsidR="00892EB9" w:rsidRPr="00BE1B2A">
        <w:rPr>
          <w:i/>
          <w:color w:val="0000FF"/>
        </w:rPr>
        <w:t xml:space="preserve"> –</w:t>
      </w:r>
      <w:r w:rsidR="001C3DBC" w:rsidRPr="00BE1B2A">
        <w:rPr>
          <w:i/>
          <w:color w:val="0000FF"/>
        </w:rPr>
        <w:t xml:space="preserve"> the action presented by the student is clearly related to the issue.</w:t>
      </w:r>
    </w:p>
    <w:p w14:paraId="151FC4CF" w14:textId="77777777" w:rsidR="00D83E69" w:rsidRPr="00BE1B2A" w:rsidRDefault="00D83E69" w:rsidP="00D12672"/>
    <w:p w14:paraId="619E2EDC" w14:textId="170A2ED9" w:rsidR="00D12672" w:rsidRPr="00BE1B2A" w:rsidRDefault="004807F2" w:rsidP="00D12672">
      <w:r w:rsidRPr="00BE1B2A">
        <w:rPr>
          <w:b/>
        </w:rPr>
        <w:t>11</w:t>
      </w:r>
      <w:r w:rsidR="00D83E69" w:rsidRPr="00BE1B2A">
        <w:rPr>
          <w:b/>
        </w:rPr>
        <w:t xml:space="preserve">. </w:t>
      </w:r>
      <w:r w:rsidR="00B90020">
        <w:rPr>
          <w:b/>
        </w:rPr>
        <w:t xml:space="preserve">Your Actions </w:t>
      </w:r>
      <w:r w:rsidR="00C32389">
        <w:rPr>
          <w:b/>
        </w:rPr>
        <w:t>(1 point</w:t>
      </w:r>
      <w:r w:rsidR="00D83E69" w:rsidRPr="00BE1B2A">
        <w:rPr>
          <w:b/>
        </w:rPr>
        <w:t>)</w:t>
      </w:r>
      <w:r w:rsidR="00D83E69" w:rsidRPr="00BE1B2A">
        <w:t xml:space="preserve"> </w:t>
      </w:r>
      <w:r w:rsidR="00B90020">
        <w:t>See the “student work” file to answer this question.</w:t>
      </w:r>
    </w:p>
    <w:p w14:paraId="27289FDE" w14:textId="20342291" w:rsidR="001C3DBC" w:rsidRPr="00BE1B2A" w:rsidRDefault="00C32389" w:rsidP="00C80937">
      <w:pPr>
        <w:ind w:left="630"/>
        <w:rPr>
          <w:i/>
          <w:color w:val="0000FF"/>
        </w:rPr>
      </w:pPr>
      <w:r>
        <w:rPr>
          <w:i/>
          <w:color w:val="0000FF"/>
        </w:rPr>
        <w:t>1</w:t>
      </w:r>
      <w:r w:rsidR="001C3DBC" w:rsidRPr="00BE1B2A">
        <w:rPr>
          <w:i/>
          <w:color w:val="0000FF"/>
        </w:rPr>
        <w:t xml:space="preserve"> </w:t>
      </w:r>
      <w:proofErr w:type="gramStart"/>
      <w:r w:rsidR="001C3DBC" w:rsidRPr="00BE1B2A">
        <w:rPr>
          <w:i/>
          <w:color w:val="0000FF"/>
        </w:rPr>
        <w:t xml:space="preserve">–  </w:t>
      </w:r>
      <w:r w:rsidR="00892EB9" w:rsidRPr="00BE1B2A">
        <w:rPr>
          <w:i/>
          <w:color w:val="0000FF"/>
        </w:rPr>
        <w:t>complete</w:t>
      </w:r>
      <w:proofErr w:type="gramEnd"/>
      <w:r w:rsidR="00892EB9" w:rsidRPr="00BE1B2A">
        <w:rPr>
          <w:i/>
          <w:color w:val="0000FF"/>
        </w:rPr>
        <w:t xml:space="preserve"> and thoughtful answer to the question.</w:t>
      </w:r>
    </w:p>
    <w:p w14:paraId="72C631A7" w14:textId="79418226" w:rsidR="00372FC2" w:rsidRPr="00BE1B2A" w:rsidRDefault="00372FC2"/>
    <w:sectPr w:rsidR="00372FC2" w:rsidRPr="00BE1B2A" w:rsidSect="007D7C85">
      <w:headerReference w:type="even" r:id="rId8"/>
      <w:headerReference w:type="default" r:id="rId9"/>
      <w:footerReference w:type="even" r:id="rId10"/>
      <w:footerReference w:type="default" r:id="rId11"/>
      <w:headerReference w:type="first" r:id="rId12"/>
      <w:footerReference w:type="first" r:id="rId13"/>
      <w:pgSz w:w="12240" w:h="15840"/>
      <w:pgMar w:top="720" w:right="720" w:bottom="63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0667F" w14:textId="77777777" w:rsidR="00B90020" w:rsidRDefault="00B90020" w:rsidP="007D7C85">
      <w:r>
        <w:separator/>
      </w:r>
    </w:p>
  </w:endnote>
  <w:endnote w:type="continuationSeparator" w:id="0">
    <w:p w14:paraId="43FE7BDA" w14:textId="77777777" w:rsidR="00B90020" w:rsidRDefault="00B90020" w:rsidP="007D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B768" w14:textId="77777777" w:rsidR="00B90020" w:rsidRDefault="00B900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97EB" w14:textId="77777777" w:rsidR="00B90020" w:rsidRDefault="00B900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4AFA" w14:textId="77777777" w:rsidR="00B90020" w:rsidRDefault="00B90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C230" w14:textId="77777777" w:rsidR="00B90020" w:rsidRDefault="00B90020" w:rsidP="007D7C85">
      <w:r>
        <w:separator/>
      </w:r>
    </w:p>
  </w:footnote>
  <w:footnote w:type="continuationSeparator" w:id="0">
    <w:p w14:paraId="756E2C1A" w14:textId="77777777" w:rsidR="00B90020" w:rsidRDefault="00B90020" w:rsidP="007D7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C982" w14:textId="3C2F47B3" w:rsidR="00B90020" w:rsidRDefault="00B900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704B" w14:textId="15D8E0A8" w:rsidR="00B90020" w:rsidRDefault="00B900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A109" w14:textId="7CDE807B" w:rsidR="00B90020" w:rsidRDefault="00B900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AF3"/>
    <w:multiLevelType w:val="hybridMultilevel"/>
    <w:tmpl w:val="546631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A1336"/>
    <w:multiLevelType w:val="hybridMultilevel"/>
    <w:tmpl w:val="77B83452"/>
    <w:lvl w:ilvl="0" w:tplc="191E1B5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945B4"/>
    <w:multiLevelType w:val="hybridMultilevel"/>
    <w:tmpl w:val="A63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16C5E"/>
    <w:multiLevelType w:val="hybridMultilevel"/>
    <w:tmpl w:val="57BE9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43629"/>
    <w:multiLevelType w:val="hybridMultilevel"/>
    <w:tmpl w:val="0AD87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310AE"/>
    <w:multiLevelType w:val="hybridMultilevel"/>
    <w:tmpl w:val="3D72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enu v:ext="edit" fillcolor="none [6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72"/>
    <w:rsid w:val="00046F3F"/>
    <w:rsid w:val="001A0031"/>
    <w:rsid w:val="001C3DBC"/>
    <w:rsid w:val="001F6041"/>
    <w:rsid w:val="002023FD"/>
    <w:rsid w:val="00202CC9"/>
    <w:rsid w:val="002519B5"/>
    <w:rsid w:val="00297ED3"/>
    <w:rsid w:val="002D241A"/>
    <w:rsid w:val="00372FC2"/>
    <w:rsid w:val="003E7DAE"/>
    <w:rsid w:val="00411210"/>
    <w:rsid w:val="004210F6"/>
    <w:rsid w:val="004807F2"/>
    <w:rsid w:val="00482836"/>
    <w:rsid w:val="004E2FC2"/>
    <w:rsid w:val="004F2A62"/>
    <w:rsid w:val="005145B0"/>
    <w:rsid w:val="005B3664"/>
    <w:rsid w:val="00601BE0"/>
    <w:rsid w:val="0061678E"/>
    <w:rsid w:val="00624E9A"/>
    <w:rsid w:val="006C25D6"/>
    <w:rsid w:val="006D1678"/>
    <w:rsid w:val="006F58C5"/>
    <w:rsid w:val="00706484"/>
    <w:rsid w:val="007D1EBA"/>
    <w:rsid w:val="007D3B48"/>
    <w:rsid w:val="007D6CE7"/>
    <w:rsid w:val="007D7C85"/>
    <w:rsid w:val="00831B1F"/>
    <w:rsid w:val="0087595B"/>
    <w:rsid w:val="00892EB9"/>
    <w:rsid w:val="009079F1"/>
    <w:rsid w:val="009874A8"/>
    <w:rsid w:val="00A159FB"/>
    <w:rsid w:val="00A31A3C"/>
    <w:rsid w:val="00A400E1"/>
    <w:rsid w:val="00A81098"/>
    <w:rsid w:val="00A878FD"/>
    <w:rsid w:val="00A9598A"/>
    <w:rsid w:val="00B50408"/>
    <w:rsid w:val="00B56D1D"/>
    <w:rsid w:val="00B90020"/>
    <w:rsid w:val="00BE1B2A"/>
    <w:rsid w:val="00C0164B"/>
    <w:rsid w:val="00C20057"/>
    <w:rsid w:val="00C32389"/>
    <w:rsid w:val="00C737CF"/>
    <w:rsid w:val="00C80937"/>
    <w:rsid w:val="00CB394A"/>
    <w:rsid w:val="00CE2B43"/>
    <w:rsid w:val="00D0180E"/>
    <w:rsid w:val="00D12672"/>
    <w:rsid w:val="00D20C6A"/>
    <w:rsid w:val="00D42BA3"/>
    <w:rsid w:val="00D565D9"/>
    <w:rsid w:val="00D83E69"/>
    <w:rsid w:val="00E457F5"/>
    <w:rsid w:val="00E609AA"/>
    <w:rsid w:val="00EE1C08"/>
    <w:rsid w:val="00F01832"/>
    <w:rsid w:val="00F16DDC"/>
    <w:rsid w:val="00F66C31"/>
    <w:rsid w:val="00F81CE1"/>
    <w:rsid w:val="00FB4E46"/>
    <w:rsid w:val="00FB57CD"/>
    <w:rsid w:val="00FC6EBE"/>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3]"/>
    </o:shapedefaults>
    <o:shapelayout v:ext="edit">
      <o:idmap v:ext="edit" data="1"/>
    </o:shapelayout>
  </w:shapeDefaults>
  <w:decimalSymbol w:val="."/>
  <w:listSeparator w:val=","/>
  <w14:docId w14:val="4FC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672"/>
    <w:pPr>
      <w:tabs>
        <w:tab w:val="center" w:pos="4320"/>
        <w:tab w:val="right" w:pos="8640"/>
      </w:tabs>
    </w:pPr>
  </w:style>
  <w:style w:type="character" w:customStyle="1" w:styleId="HeaderChar">
    <w:name w:val="Header Char"/>
    <w:basedOn w:val="DefaultParagraphFont"/>
    <w:link w:val="Header"/>
    <w:uiPriority w:val="99"/>
    <w:rsid w:val="00D12672"/>
    <w:rPr>
      <w:rFonts w:eastAsiaTheme="minorEastAsia"/>
      <w:sz w:val="24"/>
      <w:szCs w:val="24"/>
    </w:rPr>
  </w:style>
  <w:style w:type="table" w:styleId="TableGrid">
    <w:name w:val="Table Grid"/>
    <w:basedOn w:val="TableNormal"/>
    <w:uiPriority w:val="59"/>
    <w:rsid w:val="00D1267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7C85"/>
    <w:pPr>
      <w:tabs>
        <w:tab w:val="center" w:pos="4320"/>
        <w:tab w:val="right" w:pos="8640"/>
      </w:tabs>
    </w:pPr>
  </w:style>
  <w:style w:type="character" w:customStyle="1" w:styleId="FooterChar">
    <w:name w:val="Footer Char"/>
    <w:basedOn w:val="DefaultParagraphFont"/>
    <w:link w:val="Footer"/>
    <w:uiPriority w:val="99"/>
    <w:rsid w:val="007D7C85"/>
    <w:rPr>
      <w:rFonts w:eastAsiaTheme="minorEastAsia"/>
      <w:sz w:val="24"/>
      <w:szCs w:val="24"/>
    </w:rPr>
  </w:style>
  <w:style w:type="character" w:styleId="CommentReference">
    <w:name w:val="annotation reference"/>
    <w:basedOn w:val="DefaultParagraphFont"/>
    <w:uiPriority w:val="99"/>
    <w:semiHidden/>
    <w:unhideWhenUsed/>
    <w:rsid w:val="006F58C5"/>
    <w:rPr>
      <w:sz w:val="18"/>
      <w:szCs w:val="18"/>
    </w:rPr>
  </w:style>
  <w:style w:type="paragraph" w:styleId="CommentText">
    <w:name w:val="annotation text"/>
    <w:basedOn w:val="Normal"/>
    <w:link w:val="CommentTextChar"/>
    <w:uiPriority w:val="99"/>
    <w:semiHidden/>
    <w:unhideWhenUsed/>
    <w:rsid w:val="006F58C5"/>
  </w:style>
  <w:style w:type="character" w:customStyle="1" w:styleId="CommentTextChar">
    <w:name w:val="Comment Text Char"/>
    <w:basedOn w:val="DefaultParagraphFont"/>
    <w:link w:val="CommentText"/>
    <w:uiPriority w:val="99"/>
    <w:semiHidden/>
    <w:rsid w:val="006F58C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F58C5"/>
    <w:rPr>
      <w:b/>
      <w:bCs/>
      <w:sz w:val="20"/>
      <w:szCs w:val="20"/>
    </w:rPr>
  </w:style>
  <w:style w:type="character" w:customStyle="1" w:styleId="CommentSubjectChar">
    <w:name w:val="Comment Subject Char"/>
    <w:basedOn w:val="CommentTextChar"/>
    <w:link w:val="CommentSubject"/>
    <w:uiPriority w:val="99"/>
    <w:semiHidden/>
    <w:rsid w:val="006F58C5"/>
    <w:rPr>
      <w:rFonts w:eastAsiaTheme="minorEastAsia"/>
      <w:b/>
      <w:bCs/>
      <w:sz w:val="20"/>
      <w:szCs w:val="20"/>
    </w:rPr>
  </w:style>
  <w:style w:type="paragraph" w:styleId="BalloonText">
    <w:name w:val="Balloon Text"/>
    <w:basedOn w:val="Normal"/>
    <w:link w:val="BalloonTextChar"/>
    <w:uiPriority w:val="99"/>
    <w:semiHidden/>
    <w:unhideWhenUsed/>
    <w:rsid w:val="006F5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8C5"/>
    <w:rPr>
      <w:rFonts w:ascii="Lucida Grande" w:eastAsiaTheme="minorEastAsia" w:hAnsi="Lucida Grande" w:cs="Lucida Grande"/>
      <w:sz w:val="18"/>
      <w:szCs w:val="18"/>
    </w:rPr>
  </w:style>
  <w:style w:type="paragraph" w:styleId="ListParagraph">
    <w:name w:val="List Paragraph"/>
    <w:basedOn w:val="Normal"/>
    <w:uiPriority w:val="34"/>
    <w:qFormat/>
    <w:rsid w:val="004112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672"/>
    <w:pPr>
      <w:tabs>
        <w:tab w:val="center" w:pos="4320"/>
        <w:tab w:val="right" w:pos="8640"/>
      </w:tabs>
    </w:pPr>
  </w:style>
  <w:style w:type="character" w:customStyle="1" w:styleId="HeaderChar">
    <w:name w:val="Header Char"/>
    <w:basedOn w:val="DefaultParagraphFont"/>
    <w:link w:val="Header"/>
    <w:uiPriority w:val="99"/>
    <w:rsid w:val="00D12672"/>
    <w:rPr>
      <w:rFonts w:eastAsiaTheme="minorEastAsia"/>
      <w:sz w:val="24"/>
      <w:szCs w:val="24"/>
    </w:rPr>
  </w:style>
  <w:style w:type="table" w:styleId="TableGrid">
    <w:name w:val="Table Grid"/>
    <w:basedOn w:val="TableNormal"/>
    <w:uiPriority w:val="59"/>
    <w:rsid w:val="00D1267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7C85"/>
    <w:pPr>
      <w:tabs>
        <w:tab w:val="center" w:pos="4320"/>
        <w:tab w:val="right" w:pos="8640"/>
      </w:tabs>
    </w:pPr>
  </w:style>
  <w:style w:type="character" w:customStyle="1" w:styleId="FooterChar">
    <w:name w:val="Footer Char"/>
    <w:basedOn w:val="DefaultParagraphFont"/>
    <w:link w:val="Footer"/>
    <w:uiPriority w:val="99"/>
    <w:rsid w:val="007D7C85"/>
    <w:rPr>
      <w:rFonts w:eastAsiaTheme="minorEastAsia"/>
      <w:sz w:val="24"/>
      <w:szCs w:val="24"/>
    </w:rPr>
  </w:style>
  <w:style w:type="character" w:styleId="CommentReference">
    <w:name w:val="annotation reference"/>
    <w:basedOn w:val="DefaultParagraphFont"/>
    <w:uiPriority w:val="99"/>
    <w:semiHidden/>
    <w:unhideWhenUsed/>
    <w:rsid w:val="006F58C5"/>
    <w:rPr>
      <w:sz w:val="18"/>
      <w:szCs w:val="18"/>
    </w:rPr>
  </w:style>
  <w:style w:type="paragraph" w:styleId="CommentText">
    <w:name w:val="annotation text"/>
    <w:basedOn w:val="Normal"/>
    <w:link w:val="CommentTextChar"/>
    <w:uiPriority w:val="99"/>
    <w:semiHidden/>
    <w:unhideWhenUsed/>
    <w:rsid w:val="006F58C5"/>
  </w:style>
  <w:style w:type="character" w:customStyle="1" w:styleId="CommentTextChar">
    <w:name w:val="Comment Text Char"/>
    <w:basedOn w:val="DefaultParagraphFont"/>
    <w:link w:val="CommentText"/>
    <w:uiPriority w:val="99"/>
    <w:semiHidden/>
    <w:rsid w:val="006F58C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F58C5"/>
    <w:rPr>
      <w:b/>
      <w:bCs/>
      <w:sz w:val="20"/>
      <w:szCs w:val="20"/>
    </w:rPr>
  </w:style>
  <w:style w:type="character" w:customStyle="1" w:styleId="CommentSubjectChar">
    <w:name w:val="Comment Subject Char"/>
    <w:basedOn w:val="CommentTextChar"/>
    <w:link w:val="CommentSubject"/>
    <w:uiPriority w:val="99"/>
    <w:semiHidden/>
    <w:rsid w:val="006F58C5"/>
    <w:rPr>
      <w:rFonts w:eastAsiaTheme="minorEastAsia"/>
      <w:b/>
      <w:bCs/>
      <w:sz w:val="20"/>
      <w:szCs w:val="20"/>
    </w:rPr>
  </w:style>
  <w:style w:type="paragraph" w:styleId="BalloonText">
    <w:name w:val="Balloon Text"/>
    <w:basedOn w:val="Normal"/>
    <w:link w:val="BalloonTextChar"/>
    <w:uiPriority w:val="99"/>
    <w:semiHidden/>
    <w:unhideWhenUsed/>
    <w:rsid w:val="006F5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8C5"/>
    <w:rPr>
      <w:rFonts w:ascii="Lucida Grande" w:eastAsiaTheme="minorEastAsia" w:hAnsi="Lucida Grande" w:cs="Lucida Grande"/>
      <w:sz w:val="18"/>
      <w:szCs w:val="18"/>
    </w:rPr>
  </w:style>
  <w:style w:type="paragraph" w:styleId="ListParagraph">
    <w:name w:val="List Paragraph"/>
    <w:basedOn w:val="Normal"/>
    <w:uiPriority w:val="34"/>
    <w:qFormat/>
    <w:rsid w:val="0041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1508</Words>
  <Characters>8601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McKinzie Peterson</dc:creator>
  <cp:keywords/>
  <dc:description/>
  <cp:lastModifiedBy>Jenny Dauer</cp:lastModifiedBy>
  <cp:revision>8</cp:revision>
  <dcterms:created xsi:type="dcterms:W3CDTF">2016-09-23T14:35:00Z</dcterms:created>
  <dcterms:modified xsi:type="dcterms:W3CDTF">2016-09-26T14:18:00Z</dcterms:modified>
</cp:coreProperties>
</file>